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325927" w:rsidP="00E3382F">
      <w:pPr>
        <w:pStyle w:val="Issue"/>
      </w:pPr>
      <w:r>
        <w:t>November 9, 2016</w:t>
      </w:r>
    </w:p>
    <w:p w:rsidR="00E3382F" w:rsidRDefault="00E3382F" w:rsidP="00E3382F">
      <w:pPr>
        <w:pStyle w:val="IntroHeading"/>
        <w:spacing w:before="0"/>
      </w:pPr>
      <w:r>
        <w:t xml:space="preserve">In this Issue... </w:t>
      </w:r>
    </w:p>
    <w:p w:rsidR="005B29F0" w:rsidRDefault="00A41E86" w:rsidP="00E3382F">
      <w:pPr>
        <w:pStyle w:val="Text1"/>
        <w:numPr>
          <w:ilvl w:val="0"/>
          <w:numId w:val="2"/>
        </w:numPr>
        <w:spacing w:before="0" w:after="40"/>
        <w:ind w:left="720"/>
      </w:pPr>
      <w:hyperlink w:anchor="_Save_The_Dates" w:history="1">
        <w:r w:rsidR="00903929" w:rsidRPr="00903929">
          <w:rPr>
            <w:rStyle w:val="Hyperlink"/>
            <w:rFonts w:cs="Arial"/>
          </w:rPr>
          <w:t>Save The Dates For The 14th Pathways For Victim Services Conference</w:t>
        </w:r>
      </w:hyperlink>
    </w:p>
    <w:p w:rsidR="00903929" w:rsidRDefault="00A41E86" w:rsidP="00E3382F">
      <w:pPr>
        <w:pStyle w:val="Text1"/>
        <w:numPr>
          <w:ilvl w:val="0"/>
          <w:numId w:val="2"/>
        </w:numPr>
        <w:spacing w:before="0" w:after="40"/>
        <w:ind w:left="720"/>
      </w:pPr>
      <w:hyperlink w:anchor="_2016_STOP_Annual" w:history="1">
        <w:r w:rsidR="00903929" w:rsidRPr="00903929">
          <w:rPr>
            <w:rStyle w:val="Hyperlink"/>
            <w:rFonts w:cs="Arial"/>
          </w:rPr>
          <w:t>2016 STOP Annual Progress Reports Are Due 1/20/2017</w:t>
        </w:r>
      </w:hyperlink>
    </w:p>
    <w:p w:rsidR="00903929" w:rsidRDefault="00A41E86" w:rsidP="00E3382F">
      <w:pPr>
        <w:pStyle w:val="Text1"/>
        <w:numPr>
          <w:ilvl w:val="0"/>
          <w:numId w:val="2"/>
        </w:numPr>
        <w:spacing w:before="0" w:after="40"/>
        <w:ind w:left="720"/>
      </w:pPr>
      <w:hyperlink w:anchor="_Meet_The_Office" w:history="1">
        <w:r w:rsidR="00903929" w:rsidRPr="00903929">
          <w:rPr>
            <w:rStyle w:val="Hyperlink"/>
            <w:rFonts w:cs="Arial"/>
          </w:rPr>
          <w:t>Attention All RASA And VOJO Programs: New Program Reporting Requirements Trainings</w:t>
        </w:r>
      </w:hyperlink>
    </w:p>
    <w:p w:rsidR="00903929" w:rsidRDefault="00A41E86" w:rsidP="00E3382F">
      <w:pPr>
        <w:pStyle w:val="Text1"/>
        <w:numPr>
          <w:ilvl w:val="0"/>
          <w:numId w:val="2"/>
        </w:numPr>
        <w:spacing w:before="0" w:after="40"/>
        <w:ind w:left="720"/>
      </w:pPr>
      <w:hyperlink w:anchor="_Victims_Compensation_Assistance_2" w:history="1">
        <w:r w:rsidR="00903929" w:rsidRPr="00903929">
          <w:rPr>
            <w:rStyle w:val="Hyperlink"/>
            <w:rFonts w:cs="Arial"/>
          </w:rPr>
          <w:t>Victims Compensation Assistance Program Online Trainings</w:t>
        </w:r>
      </w:hyperlink>
    </w:p>
    <w:p w:rsidR="00903929" w:rsidRDefault="00A41E86" w:rsidP="00E3382F">
      <w:pPr>
        <w:pStyle w:val="Text1"/>
        <w:numPr>
          <w:ilvl w:val="0"/>
          <w:numId w:val="2"/>
        </w:numPr>
        <w:spacing w:before="0" w:after="40"/>
        <w:ind w:left="720"/>
      </w:pPr>
      <w:hyperlink w:anchor="_Amelia_Smulktis_Presents" w:history="1">
        <w:r w:rsidR="00903929" w:rsidRPr="00903929">
          <w:rPr>
            <w:rStyle w:val="Hyperlink"/>
            <w:rFonts w:cs="Arial"/>
          </w:rPr>
          <w:t>Amelia Smulktis Presents At CVAP Meeting</w:t>
        </w:r>
      </w:hyperlink>
    </w:p>
    <w:p w:rsidR="00903929" w:rsidRDefault="00A41E86" w:rsidP="00E3382F">
      <w:pPr>
        <w:pStyle w:val="Text1"/>
        <w:numPr>
          <w:ilvl w:val="0"/>
          <w:numId w:val="2"/>
        </w:numPr>
        <w:spacing w:before="0" w:after="40"/>
        <w:ind w:left="720"/>
      </w:pPr>
      <w:hyperlink w:anchor="_Special_Topics_In" w:history="1">
        <w:r w:rsidR="00903929" w:rsidRPr="00903929">
          <w:rPr>
            <w:rStyle w:val="Hyperlink"/>
            <w:rFonts w:cs="Arial"/>
          </w:rPr>
          <w:t>Special Topics In Sexual Assault Investigations</w:t>
        </w:r>
      </w:hyperlink>
    </w:p>
    <w:p w:rsidR="00903929" w:rsidRDefault="00A41E86" w:rsidP="00E3382F">
      <w:pPr>
        <w:pStyle w:val="Text1"/>
        <w:numPr>
          <w:ilvl w:val="0"/>
          <w:numId w:val="2"/>
        </w:numPr>
        <w:spacing w:before="0" w:after="40"/>
        <w:ind w:left="720"/>
      </w:pPr>
      <w:hyperlink w:anchor="_Webinars_From_The_1" w:history="1">
        <w:r w:rsidR="00903929" w:rsidRPr="00903929">
          <w:rPr>
            <w:rStyle w:val="Hyperlink"/>
            <w:rFonts w:cs="Arial"/>
          </w:rPr>
          <w:t>Webinars From The Prosecutors’ Resource On Violence Against Women</w:t>
        </w:r>
      </w:hyperlink>
    </w:p>
    <w:p w:rsidR="00903929" w:rsidRDefault="00A41E86" w:rsidP="00E3382F">
      <w:pPr>
        <w:pStyle w:val="Text1"/>
        <w:numPr>
          <w:ilvl w:val="0"/>
          <w:numId w:val="2"/>
        </w:numPr>
        <w:spacing w:before="0" w:after="40"/>
        <w:ind w:left="720"/>
      </w:pPr>
      <w:hyperlink w:anchor="_National_Census_Of_2" w:history="1">
        <w:r w:rsidR="00903929" w:rsidRPr="00903929">
          <w:rPr>
            <w:rStyle w:val="Hyperlink"/>
            <w:rFonts w:cs="Arial"/>
          </w:rPr>
          <w:t>National Census Of Victim Service Providers (NCVSP)</w:t>
        </w:r>
      </w:hyperlink>
    </w:p>
    <w:p w:rsidR="00903929" w:rsidRDefault="00A41E86" w:rsidP="00E3382F">
      <w:pPr>
        <w:pStyle w:val="Text1"/>
        <w:numPr>
          <w:ilvl w:val="0"/>
          <w:numId w:val="2"/>
        </w:numPr>
        <w:spacing w:before="0" w:after="40"/>
        <w:ind w:left="720"/>
      </w:pPr>
      <w:hyperlink w:anchor="_Human_Trafficking_Survivors_1" w:history="1">
        <w:r w:rsidR="00903929" w:rsidRPr="00903929">
          <w:rPr>
            <w:rStyle w:val="Hyperlink"/>
            <w:rFonts w:cs="Arial"/>
          </w:rPr>
          <w:t>Human Trafficking Survivors Share 5 Ways To Help End Practice</w:t>
        </w:r>
      </w:hyperlink>
    </w:p>
    <w:p w:rsidR="00903929" w:rsidRDefault="00A41E86" w:rsidP="00E3382F">
      <w:pPr>
        <w:pStyle w:val="Text1"/>
        <w:numPr>
          <w:ilvl w:val="0"/>
          <w:numId w:val="2"/>
        </w:numPr>
        <w:spacing w:before="0" w:after="40"/>
        <w:ind w:left="720"/>
      </w:pPr>
      <w:hyperlink w:anchor="_My_Husband_Never_1" w:history="1">
        <w:r w:rsidR="00903929" w:rsidRPr="00903929">
          <w:rPr>
            <w:rStyle w:val="Hyperlink"/>
            <w:rFonts w:cs="Arial"/>
          </w:rPr>
          <w:t>My Husband Never Let Me Spend More Than $200 A Month On Food</w:t>
        </w:r>
      </w:hyperlink>
    </w:p>
    <w:p w:rsidR="00903929" w:rsidRDefault="00A41E86" w:rsidP="00E3382F">
      <w:pPr>
        <w:pStyle w:val="Text1"/>
        <w:numPr>
          <w:ilvl w:val="0"/>
          <w:numId w:val="2"/>
        </w:numPr>
        <w:spacing w:before="0" w:after="40"/>
        <w:ind w:left="720"/>
      </w:pPr>
      <w:hyperlink w:anchor="_Impossible_Choices:_Teens_1" w:history="1">
        <w:r w:rsidR="00903929" w:rsidRPr="00903929">
          <w:rPr>
            <w:rStyle w:val="Hyperlink"/>
            <w:rFonts w:cs="Arial"/>
          </w:rPr>
          <w:t>Impossible Choices: Teens And Food Insecurity In America</w:t>
        </w:r>
      </w:hyperlink>
    </w:p>
    <w:p w:rsidR="00903929" w:rsidRDefault="00A41E86" w:rsidP="00E3382F">
      <w:pPr>
        <w:pStyle w:val="Text1"/>
        <w:numPr>
          <w:ilvl w:val="0"/>
          <w:numId w:val="2"/>
        </w:numPr>
        <w:spacing w:before="0" w:after="40"/>
        <w:ind w:left="720"/>
      </w:pPr>
      <w:hyperlink w:anchor="_Compensation_Corner_–" w:history="1">
        <w:r w:rsidR="00903929" w:rsidRPr="00903929">
          <w:rPr>
            <w:rStyle w:val="Hyperlink"/>
            <w:rFonts w:cs="Arial"/>
          </w:rPr>
          <w:t>The Darker Side Of Social Networking</w:t>
        </w:r>
      </w:hyperlink>
    </w:p>
    <w:p w:rsidR="00903929" w:rsidRDefault="00A41E86" w:rsidP="00E3382F">
      <w:pPr>
        <w:pStyle w:val="Text1"/>
        <w:numPr>
          <w:ilvl w:val="0"/>
          <w:numId w:val="2"/>
        </w:numPr>
        <w:spacing w:before="0" w:after="40"/>
        <w:ind w:left="720"/>
      </w:pPr>
      <w:hyperlink w:anchor="_Domestic_Violence_Evidence" w:history="1">
        <w:r w:rsidR="00903929" w:rsidRPr="00903929">
          <w:rPr>
            <w:rStyle w:val="Hyperlink"/>
            <w:rFonts w:cs="Arial"/>
          </w:rPr>
          <w:t>Training Announcement: Pennsylvania Protection Orders: Two Acts, One Goal</w:t>
        </w:r>
      </w:hyperlink>
    </w:p>
    <w:p w:rsidR="00903929" w:rsidRDefault="00A41E86" w:rsidP="00E3382F">
      <w:pPr>
        <w:pStyle w:val="Text1"/>
        <w:numPr>
          <w:ilvl w:val="0"/>
          <w:numId w:val="2"/>
        </w:numPr>
        <w:spacing w:before="0" w:after="40"/>
        <w:ind w:left="720"/>
      </w:pPr>
      <w:hyperlink w:anchor="_National_Campus_Safety" w:history="1">
        <w:r w:rsidR="00903929" w:rsidRPr="00903929">
          <w:rPr>
            <w:rStyle w:val="Hyperlink"/>
            <w:rFonts w:cs="Arial"/>
          </w:rPr>
          <w:t>Keystone Crisis Intervention Team’s Advanced Training</w:t>
        </w:r>
      </w:hyperlink>
    </w:p>
    <w:p w:rsidR="00903929" w:rsidRDefault="00A41E86" w:rsidP="00E3382F">
      <w:pPr>
        <w:pStyle w:val="Text1"/>
        <w:numPr>
          <w:ilvl w:val="0"/>
          <w:numId w:val="2"/>
        </w:numPr>
        <w:spacing w:before="0" w:after="40"/>
        <w:ind w:left="720"/>
      </w:pPr>
      <w:hyperlink w:anchor="_Webinars_From_The" w:history="1">
        <w:r w:rsidR="00903929" w:rsidRPr="00903929">
          <w:rPr>
            <w:rStyle w:val="Hyperlink"/>
            <w:rFonts w:cs="Arial"/>
          </w:rPr>
          <w:t>Bureau Of Justice Statistics 2015 Report</w:t>
        </w:r>
      </w:hyperlink>
    </w:p>
    <w:p w:rsidR="00903929" w:rsidRDefault="00A41E86" w:rsidP="00E3382F">
      <w:pPr>
        <w:pStyle w:val="Text1"/>
        <w:numPr>
          <w:ilvl w:val="0"/>
          <w:numId w:val="2"/>
        </w:numPr>
        <w:spacing w:before="0" w:after="40"/>
        <w:ind w:left="720"/>
      </w:pPr>
      <w:hyperlink w:anchor="_Preventing_Domestic_Violence" w:history="1">
        <w:r w:rsidR="00903929" w:rsidRPr="00903929">
          <w:rPr>
            <w:rStyle w:val="Hyperlink"/>
            <w:rFonts w:cs="Arial"/>
          </w:rPr>
          <w:t>Recognizing Sheriffs’ Offices</w:t>
        </w:r>
      </w:hyperlink>
    </w:p>
    <w:p w:rsidR="00903929" w:rsidRDefault="00A41E86" w:rsidP="00E3382F">
      <w:pPr>
        <w:pStyle w:val="Text1"/>
        <w:numPr>
          <w:ilvl w:val="0"/>
          <w:numId w:val="2"/>
        </w:numPr>
        <w:spacing w:before="0" w:after="40"/>
        <w:ind w:left="720"/>
      </w:pPr>
      <w:hyperlink w:anchor="_Pretrial_Police:_What" w:history="1">
        <w:r w:rsidR="00903929" w:rsidRPr="00903929">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A41E86"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A41E86"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A41E86"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A41E86"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0F6B35" w:rsidRPr="00C96A5E" w:rsidRDefault="000F6B35" w:rsidP="000F6B35">
      <w:pPr>
        <w:pStyle w:val="Heading1"/>
        <w:spacing w:before="0"/>
      </w:pPr>
      <w:bookmarkStart w:id="3" w:name="_Save_The_Dates"/>
      <w:bookmarkEnd w:id="3"/>
      <w:r>
        <w:t>Save The Dates For The 14</w:t>
      </w:r>
      <w:r w:rsidRPr="000F6B35">
        <w:rPr>
          <w:vertAlign w:val="superscript"/>
        </w:rPr>
        <w:t>th</w:t>
      </w:r>
      <w:r>
        <w:t xml:space="preserve"> Pathways For Victim Services Conference</w:t>
      </w:r>
    </w:p>
    <w:p w:rsidR="000F6B35" w:rsidRPr="00C96A5E" w:rsidRDefault="000F6B35" w:rsidP="000F6B35">
      <w:pPr>
        <w:pStyle w:val="Text10"/>
      </w:pPr>
      <w:bookmarkStart w:id="4" w:name="_Upcoming_Pathways_for"/>
      <w:bookmarkEnd w:id="4"/>
      <w:r>
        <w:t xml:space="preserve">OVS is very pleased to announce the dates of the next Pathways for Victim Services Conference in 2017.  </w:t>
      </w:r>
      <w:r w:rsidRPr="00C96A5E">
        <w:t xml:space="preserve">The </w:t>
      </w:r>
      <w:r>
        <w:t>conference will be held in the Spring of 2017</w:t>
      </w:r>
      <w:r w:rsidRPr="00C96A5E">
        <w:t xml:space="preserve"> and will be in</w:t>
      </w:r>
      <w:r w:rsidRPr="00C96A5E">
        <w:rPr>
          <w:color w:val="333333"/>
        </w:rPr>
        <w:t xml:space="preserve"> </w:t>
      </w:r>
      <w:r>
        <w:rPr>
          <w:color w:val="333333"/>
        </w:rPr>
        <w:t>Hershey</w:t>
      </w:r>
      <w:r w:rsidRPr="00C96A5E">
        <w:rPr>
          <w:color w:val="333333"/>
        </w:rPr>
        <w:t>, PA</w:t>
      </w:r>
      <w:r w:rsidRPr="00C96A5E">
        <w:t xml:space="preserve"> at the </w:t>
      </w:r>
      <w:r>
        <w:t xml:space="preserve">Hershey Lodge </w:t>
      </w:r>
      <w:r w:rsidRPr="00C96A5E">
        <w:rPr>
          <w:color w:val="333333"/>
        </w:rPr>
        <w:t xml:space="preserve">and Conference Center. </w:t>
      </w:r>
    </w:p>
    <w:p w:rsidR="000F6B35" w:rsidRPr="000F6B35" w:rsidRDefault="000F6B35" w:rsidP="000F6B35">
      <w:pPr>
        <w:pStyle w:val="Text10"/>
        <w:rPr>
          <w:u w:val="single"/>
        </w:rPr>
      </w:pPr>
      <w:r w:rsidRPr="000F6B35">
        <w:rPr>
          <w:u w:val="single"/>
        </w:rPr>
        <w:t>Please mark your calendars for the following dates:</w:t>
      </w:r>
    </w:p>
    <w:p w:rsidR="000F6B35" w:rsidRPr="00C96A5E" w:rsidRDefault="000F6B35" w:rsidP="000F6B35">
      <w:pPr>
        <w:pStyle w:val="Text10"/>
        <w:spacing w:before="0"/>
      </w:pPr>
      <w:r>
        <w:t>Monday</w:t>
      </w:r>
      <w:r w:rsidRPr="00C96A5E">
        <w:t xml:space="preserve">, </w:t>
      </w:r>
      <w:r>
        <w:t>May 8</w:t>
      </w:r>
      <w:r w:rsidRPr="00C96A5E">
        <w:t>, 201</w:t>
      </w:r>
      <w:r>
        <w:t>7</w:t>
      </w:r>
    </w:p>
    <w:p w:rsidR="000F6B35" w:rsidRPr="00C96A5E" w:rsidRDefault="000F6B35" w:rsidP="000F6B35">
      <w:pPr>
        <w:pStyle w:val="Text10"/>
        <w:spacing w:before="0"/>
      </w:pPr>
      <w:r w:rsidRPr="00C96A5E">
        <w:t>Tu</w:t>
      </w:r>
      <w:r>
        <w:t>e</w:t>
      </w:r>
      <w:r w:rsidRPr="00C96A5E">
        <w:t xml:space="preserve">sday, </w:t>
      </w:r>
      <w:r>
        <w:t>May 9</w:t>
      </w:r>
      <w:r w:rsidRPr="00C96A5E">
        <w:t>, 201</w:t>
      </w:r>
      <w:r>
        <w:t>7</w:t>
      </w:r>
    </w:p>
    <w:p w:rsidR="000F6B35" w:rsidRPr="00C96A5E" w:rsidRDefault="000F6B35" w:rsidP="000F6B35">
      <w:pPr>
        <w:pStyle w:val="Text10"/>
        <w:spacing w:before="0"/>
      </w:pPr>
      <w:r>
        <w:t>Wednesday</w:t>
      </w:r>
      <w:r w:rsidRPr="00C96A5E">
        <w:t xml:space="preserve">, </w:t>
      </w:r>
      <w:r>
        <w:t>May 10</w:t>
      </w:r>
      <w:r w:rsidRPr="00C96A5E">
        <w:t>, 201</w:t>
      </w:r>
      <w:r>
        <w:t>7</w:t>
      </w:r>
    </w:p>
    <w:p w:rsidR="000F6B35" w:rsidRDefault="000F6B35" w:rsidP="000F6B35">
      <w:pPr>
        <w:pStyle w:val="Text10"/>
      </w:pPr>
      <w:r w:rsidRPr="00C96A5E">
        <w:t xml:space="preserve">OVS is very excited about the upcoming Pathways Conference and looks forward to seeing you there.  </w:t>
      </w:r>
      <w:r w:rsidRPr="00C96A5E">
        <w:rPr>
          <w:color w:val="333333"/>
        </w:rPr>
        <w:t>For additional information, please</w:t>
      </w:r>
      <w:r w:rsidRPr="00C96A5E">
        <w:t xml:space="preserve"> </w:t>
      </w:r>
      <w:r w:rsidRPr="000F6B35">
        <w:rPr>
          <w:rFonts w:cs="Times New Roman"/>
        </w:rPr>
        <w:t xml:space="preserve">click </w:t>
      </w:r>
      <w:hyperlink r:id="rId9" w:history="1">
        <w:r w:rsidRPr="000F6B35">
          <w:rPr>
            <w:rStyle w:val="Hyperlink"/>
          </w:rPr>
          <w:t>here</w:t>
        </w:r>
      </w:hyperlink>
      <w:r>
        <w:t>.</w:t>
      </w:r>
    </w:p>
    <w:p w:rsidR="000F6B35" w:rsidRPr="000F6B35" w:rsidRDefault="000F6B35" w:rsidP="000F6B35">
      <w:pPr>
        <w:pStyle w:val="Text10"/>
        <w:rPr>
          <w:u w:val="single"/>
        </w:rPr>
      </w:pPr>
      <w:r w:rsidRPr="000F6B35">
        <w:rPr>
          <w:u w:val="single"/>
        </w:rPr>
        <w:t>Now Accepting Workshop Proposals for Pathways 2017</w:t>
      </w:r>
    </w:p>
    <w:p w:rsidR="002C58BB" w:rsidRDefault="000F6B35" w:rsidP="000F6B35">
      <w:pPr>
        <w:pStyle w:val="Text10"/>
      </w:pPr>
      <w:r w:rsidRPr="000F6B35">
        <w:t xml:space="preserve">Do you have a desire to teach others? Have you conducted a victim services-related research project and are looking for a venue to share your results?  We are seeking professionals who have not only developed exciting and worthwhile programs, but also have a successful track record in demonstrating those programs to submit workshop proposals. Workshop proposals are now being accepted for the conference.  All proposals must be received by </w:t>
      </w:r>
      <w:r w:rsidRPr="005B29F0">
        <w:rPr>
          <w:b/>
        </w:rPr>
        <w:t>11:59pm(EST), Thursday, December 08, 2016</w:t>
      </w:r>
      <w:r>
        <w:t>. Please</w:t>
      </w:r>
      <w:r w:rsidRPr="000F6B35">
        <w:t xml:space="preserve"> </w:t>
      </w:r>
      <w:r w:rsidRPr="000F6B35">
        <w:rPr>
          <w:szCs w:val="24"/>
        </w:rPr>
        <w:t xml:space="preserve">click </w:t>
      </w:r>
      <w:hyperlink r:id="rId10" w:history="1">
        <w:r w:rsidRPr="000F6B35">
          <w:rPr>
            <w:rStyle w:val="Hyperlink"/>
            <w:rFonts w:cs="Arial"/>
            <w:szCs w:val="24"/>
          </w:rPr>
          <w:t>here</w:t>
        </w:r>
      </w:hyperlink>
      <w:r w:rsidRPr="000F6B35">
        <w:t xml:space="preserve"> to begin the online submission process. </w:t>
      </w:r>
    </w:p>
    <w:p w:rsidR="000F6B35" w:rsidRPr="000F6B35" w:rsidRDefault="000F6B35" w:rsidP="000F6B35">
      <w:pPr>
        <w:pStyle w:val="Text10"/>
      </w:pPr>
      <w:r w:rsidRPr="000F6B35">
        <w:rPr>
          <w:b/>
        </w:rPr>
        <w:t>PLEASE NOTE:</w:t>
      </w:r>
      <w:r w:rsidRPr="000F6B35">
        <w:t xml:space="preserve"> </w:t>
      </w:r>
      <w:r>
        <w:t>U</w:t>
      </w:r>
      <w:r w:rsidRPr="000F6B35">
        <w:t xml:space="preserve">p to two workshop presenters per workshop will receive one free night of lodging and complimentary conference registration. </w:t>
      </w:r>
    </w:p>
    <w:p w:rsidR="000F6B35" w:rsidRPr="000F6B35" w:rsidRDefault="000F6B35" w:rsidP="004076D4">
      <w:pPr>
        <w:pStyle w:val="Text10"/>
      </w:pPr>
      <w:r w:rsidRPr="000F6B35">
        <w:t>If you have any questions regarding the conference or workshop proposal process</w:t>
      </w:r>
      <w:r>
        <w:t>,</w:t>
      </w:r>
      <w:r w:rsidRPr="000F6B35">
        <w:t xml:space="preserve"> please feel free to contact Maddy Roman-Scott at </w:t>
      </w:r>
      <w:hyperlink r:id="rId11" w:history="1">
        <w:r w:rsidRPr="004076D4">
          <w:rPr>
            <w:rStyle w:val="Hyperlink"/>
            <w:rFonts w:cs="Consolas"/>
          </w:rPr>
          <w:t>mromanscot@pa.gov</w:t>
        </w:r>
      </w:hyperlink>
      <w:r w:rsidRPr="000F6B35">
        <w:t> or 717-265-8455.</w:t>
      </w:r>
    </w:p>
    <w:p w:rsidR="000F6B35" w:rsidRDefault="00A41E86" w:rsidP="000F6B35">
      <w:pPr>
        <w:pStyle w:val="ReturntoTop"/>
      </w:pPr>
      <w:hyperlink w:anchor="_top" w:history="1">
        <w:r w:rsidR="000F6B35" w:rsidRPr="007D1F53">
          <w:rPr>
            <w:rStyle w:val="Hyperlink"/>
          </w:rPr>
          <w:t>Return to top</w:t>
        </w:r>
      </w:hyperlink>
    </w:p>
    <w:p w:rsidR="00F56B01" w:rsidRDefault="00F56B01" w:rsidP="00F56B01">
      <w:pPr>
        <w:pStyle w:val="Heading1"/>
        <w:spacing w:before="0"/>
      </w:pPr>
      <w:bookmarkStart w:id="5" w:name="_2016_STOP_Annual"/>
      <w:bookmarkEnd w:id="5"/>
      <w:r w:rsidRPr="00F56B01">
        <w:t xml:space="preserve"> 2016 STOP Annual Progress Reports </w:t>
      </w:r>
      <w:r w:rsidR="00222A5A">
        <w:t>Are</w:t>
      </w:r>
      <w:r w:rsidRPr="00F56B01">
        <w:t xml:space="preserve"> Due 1/20/2017</w:t>
      </w:r>
    </w:p>
    <w:p w:rsidR="00F56B01" w:rsidRPr="00F56B01" w:rsidRDefault="00F56B01" w:rsidP="00F56B01">
      <w:pPr>
        <w:pStyle w:val="Text10"/>
      </w:pPr>
      <w:r w:rsidRPr="00F56B01">
        <w:t>The deadline for submitting 2016 Annual Progress Reports for the STOP Grant is January 20, 2017.  OVS will offer a WebEx training on December 15, 2016 to assist program staff with completing the annual reports.  The webinar will also be recorded.</w:t>
      </w:r>
    </w:p>
    <w:p w:rsidR="00F56B01" w:rsidRPr="00F56B01" w:rsidRDefault="00F56B01" w:rsidP="00F56B01">
      <w:pPr>
        <w:pStyle w:val="Text10"/>
      </w:pPr>
      <w:r w:rsidRPr="00F56B01">
        <w:t xml:space="preserve">The training will provide participants with an overview of the STOP Formula Grant annual program report sections in Egrants and guidelines for completing the Annual Progress Reporting Form.   To attend this online training, you must enroll prior to the starting time. To register, please click on the following hyperlink.  Once you enroll, you will receive an email message confirming your enrollment.  </w:t>
      </w:r>
    </w:p>
    <w:p w:rsidR="00222A5A" w:rsidRDefault="00222A5A" w:rsidP="00F56B01">
      <w:pPr>
        <w:pStyle w:val="Text10"/>
        <w:spacing w:before="0"/>
        <w:rPr>
          <w:u w:val="single"/>
        </w:rPr>
      </w:pPr>
    </w:p>
    <w:p w:rsidR="00F56B01" w:rsidRPr="00F56B01" w:rsidRDefault="00F56B01" w:rsidP="00F56B01">
      <w:pPr>
        <w:pStyle w:val="Text10"/>
        <w:spacing w:before="0"/>
      </w:pPr>
      <w:r w:rsidRPr="00F56B01">
        <w:t xml:space="preserve">STOP Grant 2016 Annual Report Webinar </w:t>
      </w:r>
    </w:p>
    <w:p w:rsidR="00F56B01" w:rsidRDefault="00F56B01" w:rsidP="00F56B01">
      <w:pPr>
        <w:pStyle w:val="Text10"/>
        <w:spacing w:before="0"/>
        <w:rPr>
          <w:rFonts w:ascii="Times New Roman" w:hAnsi="Times New Roman" w:cs="Times New Roman"/>
          <w:sz w:val="24"/>
          <w:szCs w:val="24"/>
        </w:rPr>
      </w:pPr>
      <w:r w:rsidRPr="00F56B01">
        <w:t xml:space="preserve">December </w:t>
      </w:r>
      <w:r>
        <w:t xml:space="preserve">15, 2016 from 10:00 AM - 11:00 AM </w:t>
      </w:r>
    </w:p>
    <w:p w:rsidR="00F56B01" w:rsidRDefault="00A41E86" w:rsidP="00F56B01">
      <w:pPr>
        <w:pStyle w:val="ReturntoTop"/>
      </w:pPr>
      <w:hyperlink w:anchor="_top" w:history="1">
        <w:r w:rsidR="00F56B01" w:rsidRPr="007D1F53">
          <w:rPr>
            <w:rStyle w:val="Hyperlink"/>
          </w:rPr>
          <w:t>Return to top</w:t>
        </w:r>
      </w:hyperlink>
    </w:p>
    <w:p w:rsidR="00AD4226" w:rsidRDefault="00AD4226" w:rsidP="00AD4226">
      <w:pPr>
        <w:pStyle w:val="Heading1"/>
        <w:spacing w:before="0"/>
      </w:pPr>
      <w:bookmarkStart w:id="6" w:name="_Meet_The_Office"/>
      <w:bookmarkStart w:id="7" w:name="_October_Is_Domestic"/>
      <w:bookmarkStart w:id="8" w:name="_PCADV:_40th_Anniversary_1"/>
      <w:bookmarkStart w:id="9" w:name="_National_Crime_Victims'"/>
      <w:bookmarkStart w:id="10" w:name="_Pennsylvania's_Innovative_Approach_1"/>
      <w:bookmarkStart w:id="11" w:name="_PDAI_Victim_Services_1"/>
      <w:bookmarkStart w:id="12" w:name="_Helping_Victims_Of"/>
      <w:bookmarkStart w:id="13" w:name="_Supporting_Sexual_Assault_1"/>
      <w:bookmarkStart w:id="14" w:name="_Free_Training_Offered"/>
      <w:bookmarkStart w:id="15" w:name="_RALIANCE:_Improving_The"/>
      <w:bookmarkStart w:id="16" w:name="_The_Evidence_Project"/>
      <w:bookmarkStart w:id="17" w:name="_VOCA_Strategic_Planning"/>
      <w:bookmarkStart w:id="18" w:name="_Keystone_Crisis_Intervention_1"/>
      <w:bookmarkStart w:id="19" w:name="_Civil_Justice_For"/>
      <w:bookmarkStart w:id="20" w:name="_2016_National_Training_1"/>
      <w:bookmarkStart w:id="21" w:name="_2016_National_Training"/>
      <w:bookmarkStart w:id="22" w:name="_The_National_Organization_1"/>
      <w:bookmarkStart w:id="23" w:name="_Hopeful_FUTURE_Honored"/>
      <w:bookmarkStart w:id="24" w:name="_Attention_All_RASA"/>
      <w:bookmarkStart w:id="25" w:name="_TRAINING_ANNOUNCEMENT:_Pennsylvania"/>
      <w:bookmarkStart w:id="26" w:name="_Attention_RASA_&amp;"/>
      <w:bookmarkStart w:id="27" w:name="_Training_Announcement:_Pennsylvania_1"/>
      <w:bookmarkStart w:id="28" w:name="_2016_Governor’s_Victim"/>
      <w:bookmarkStart w:id="29" w:name="_Recognizing_Sheriffs’_Offices"/>
      <w:bookmarkStart w:id="30" w:name="_STOP_Grant_No"/>
      <w:bookmarkStart w:id="31" w:name="_Recognizing_Sheriffs’_Offices_1"/>
      <w:bookmarkStart w:id="32" w:name="_Civil_Protection_Orders"/>
      <w:bookmarkStart w:id="33" w:name="_PCAR_Hosts_Anti-Racism"/>
      <w:bookmarkStart w:id="34" w:name="_The_YWCA_Is"/>
      <w:bookmarkStart w:id="35" w:name="_The_YWCA_Of"/>
      <w:bookmarkStart w:id="36" w:name="_2017_National_Crime"/>
      <w:bookmarkStart w:id="37" w:name="_Attention_All_RASA_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Attention All RASA And VOJO </w:t>
      </w:r>
      <w:r w:rsidRPr="00AD4226">
        <w:t>P</w:t>
      </w:r>
      <w:r>
        <w:t xml:space="preserve">rograms: New Program Reporting Requirements Trainings </w:t>
      </w:r>
    </w:p>
    <w:p w:rsidR="00AD4226" w:rsidRDefault="00AD4226" w:rsidP="00AD4226">
      <w:pPr>
        <w:pStyle w:val="Text10"/>
        <w:spacing w:before="0"/>
      </w:pPr>
    </w:p>
    <w:p w:rsidR="00AD4226" w:rsidRDefault="00AD4226" w:rsidP="00AD4226">
      <w:pPr>
        <w:pStyle w:val="Text10"/>
        <w:spacing w:before="0"/>
      </w:pPr>
      <w:r>
        <w:rPr>
          <w:color w:val="000000"/>
        </w:rPr>
        <w:t xml:space="preserve">As you know, the </w:t>
      </w:r>
      <w:r>
        <w:t>Rights and Services Act (RASA)</w:t>
      </w:r>
      <w:r>
        <w:rPr>
          <w:color w:val="000000"/>
        </w:rPr>
        <w:t xml:space="preserve"> and </w:t>
      </w:r>
      <w:r>
        <w:t>Victims of Juvenile Offenders (VOJO)</w:t>
      </w:r>
      <w:r>
        <w:rPr>
          <w:color w:val="000000"/>
        </w:rPr>
        <w:t xml:space="preserve"> funding streams were combined into one funding announcement </w:t>
      </w:r>
      <w:r>
        <w:t>entitled RASA/VOJO 2017-2018 (2016).  OVS staff are currently reviewing your submitted applications for these two year projects, which have a start date of January 1, 2017 and an end date of December 31, 2018.  These grants have new program reporting requirements as described in the RASA/VOJO 2017-2018 (2016) Funding Announcement.</w:t>
      </w:r>
    </w:p>
    <w:p w:rsidR="00AD4226" w:rsidRDefault="00AD4226" w:rsidP="00AD4226">
      <w:pPr>
        <w:pStyle w:val="Text10"/>
        <w:spacing w:before="0"/>
      </w:pPr>
    </w:p>
    <w:p w:rsidR="00AD4226" w:rsidRDefault="00AD4226" w:rsidP="00AD4226">
      <w:pPr>
        <w:pStyle w:val="Text10"/>
        <w:spacing w:before="0"/>
        <w:rPr>
          <w:color w:val="000000"/>
          <w:sz w:val="22"/>
          <w:szCs w:val="22"/>
        </w:rPr>
      </w:pPr>
      <w:r>
        <w:rPr>
          <w:b/>
        </w:rPr>
        <w:t>OVS staff will be holding WebEx trainings to provide instruction and answer questions regarding these new program reporting requirements.</w:t>
      </w:r>
      <w:r>
        <w:t xml:space="preserve">   </w:t>
      </w:r>
      <w:r>
        <w:rPr>
          <w:b/>
          <w:color w:val="000000"/>
        </w:rPr>
        <w:t>The same WebEx Training will be offered on two different dates:</w:t>
      </w:r>
      <w:r>
        <w:rPr>
          <w:color w:val="000000"/>
        </w:rPr>
        <w:t xml:space="preserve"> </w:t>
      </w:r>
    </w:p>
    <w:p w:rsidR="00AD4226" w:rsidRDefault="00AD4226" w:rsidP="00AD4226">
      <w:pPr>
        <w:pStyle w:val="Text10"/>
        <w:spacing w:before="0"/>
        <w:rPr>
          <w:color w:val="000000"/>
        </w:rPr>
      </w:pPr>
      <w:r>
        <w:rPr>
          <w:color w:val="000000"/>
        </w:rPr>
        <w:tab/>
      </w:r>
      <w:r>
        <w:rPr>
          <w:color w:val="000000"/>
        </w:rPr>
        <w:tab/>
      </w:r>
    </w:p>
    <w:p w:rsidR="00AD4226" w:rsidRDefault="00AD4226" w:rsidP="00AD4226">
      <w:pPr>
        <w:pStyle w:val="Text10"/>
        <w:numPr>
          <w:ilvl w:val="0"/>
          <w:numId w:val="5"/>
        </w:numPr>
        <w:spacing w:before="0"/>
        <w:rPr>
          <w:b/>
          <w:color w:val="000000"/>
        </w:rPr>
      </w:pPr>
      <w:r>
        <w:rPr>
          <w:b/>
          <w:color w:val="000000"/>
        </w:rPr>
        <w:t>Thursday, December 8, 2016 from 2:00 pm – 3:00 pm</w:t>
      </w:r>
    </w:p>
    <w:p w:rsidR="00AD4226" w:rsidRDefault="00AD4226" w:rsidP="00AD4226">
      <w:pPr>
        <w:pStyle w:val="Text10"/>
        <w:numPr>
          <w:ilvl w:val="0"/>
          <w:numId w:val="5"/>
        </w:numPr>
        <w:spacing w:before="0"/>
        <w:rPr>
          <w:b/>
          <w:color w:val="000000"/>
        </w:rPr>
      </w:pPr>
      <w:r>
        <w:rPr>
          <w:b/>
          <w:color w:val="000000"/>
        </w:rPr>
        <w:t>Friday, December</w:t>
      </w:r>
      <w:r w:rsidR="00F7563D">
        <w:rPr>
          <w:b/>
          <w:color w:val="000000"/>
        </w:rPr>
        <w:t xml:space="preserve"> 9, 2016 from 10:00 am – 11:00 a</w:t>
      </w:r>
      <w:r>
        <w:rPr>
          <w:b/>
          <w:color w:val="000000"/>
        </w:rPr>
        <w:t>m</w:t>
      </w:r>
    </w:p>
    <w:p w:rsidR="00AD4226" w:rsidRDefault="00AD4226" w:rsidP="00AD4226">
      <w:pPr>
        <w:pStyle w:val="Text10"/>
        <w:spacing w:before="0"/>
        <w:rPr>
          <w:b/>
          <w:color w:val="000000"/>
        </w:rPr>
      </w:pPr>
    </w:p>
    <w:p w:rsidR="00AD4226" w:rsidRDefault="00D14D19" w:rsidP="00AD4226">
      <w:pPr>
        <w:pStyle w:val="Text10"/>
        <w:spacing w:before="0"/>
        <w:rPr>
          <w:color w:val="000000"/>
        </w:rPr>
      </w:pPr>
      <w:r>
        <w:rPr>
          <w:color w:val="000000"/>
        </w:rPr>
        <w:t>If you wish to participate</w:t>
      </w:r>
      <w:r w:rsidR="00AD4226">
        <w:rPr>
          <w:color w:val="000000"/>
        </w:rPr>
        <w:t xml:space="preserve">, please register by clicking </w:t>
      </w:r>
      <w:hyperlink r:id="rId12" w:history="1">
        <w:r w:rsidR="00594C7A" w:rsidRPr="00594C7A">
          <w:rPr>
            <w:rStyle w:val="Hyperlink"/>
            <w:rFonts w:cs="Arial"/>
          </w:rPr>
          <w:t>here</w:t>
        </w:r>
      </w:hyperlink>
      <w:r w:rsidR="00AD4226">
        <w:rPr>
          <w:color w:val="000000"/>
        </w:rPr>
        <w:t xml:space="preserve"> and completing the registration form</w:t>
      </w:r>
      <w:r w:rsidR="00594C7A">
        <w:rPr>
          <w:color w:val="000000"/>
        </w:rPr>
        <w:t>.</w:t>
      </w:r>
      <w:r w:rsidR="00AD4226">
        <w:rPr>
          <w:color w:val="000000"/>
        </w:rPr>
        <w:t xml:space="preserve"> </w:t>
      </w:r>
    </w:p>
    <w:p w:rsidR="00AD4226" w:rsidRDefault="00AD4226" w:rsidP="00AD4226">
      <w:pPr>
        <w:pStyle w:val="Text10"/>
        <w:rPr>
          <w:color w:val="000000"/>
        </w:rPr>
      </w:pPr>
      <w:r>
        <w:t xml:space="preserve">If you have any questions, please contact Vicki McCloskey at </w:t>
      </w:r>
      <w:hyperlink r:id="rId13" w:history="1">
        <w:r>
          <w:rPr>
            <w:rStyle w:val="Hyperlink"/>
          </w:rPr>
          <w:t>vmccloskey@pa.gov</w:t>
        </w:r>
      </w:hyperlink>
      <w:r>
        <w:t xml:space="preserve"> or (717) 265-8746 or Maria Katulis at </w:t>
      </w:r>
      <w:hyperlink r:id="rId14" w:history="1">
        <w:r>
          <w:rPr>
            <w:rStyle w:val="Hyperlink"/>
            <w:rFonts w:cs="Consolas"/>
          </w:rPr>
          <w:t>mkatulis@pa.gov</w:t>
        </w:r>
      </w:hyperlink>
      <w:r>
        <w:t xml:space="preserve"> or (717) 265-8741.  </w:t>
      </w:r>
    </w:p>
    <w:p w:rsidR="00AD4226" w:rsidRDefault="00A41E86" w:rsidP="00AD4226">
      <w:pPr>
        <w:pStyle w:val="ReturntoTop"/>
        <w:tabs>
          <w:tab w:val="center" w:pos="14122"/>
          <w:tab w:val="left" w:pos="15105"/>
          <w:tab w:val="left" w:pos="16335"/>
        </w:tabs>
      </w:pPr>
      <w:hyperlink w:anchor="_top" w:history="1">
        <w:r w:rsidR="00AD4226" w:rsidRPr="007D1F53">
          <w:rPr>
            <w:rStyle w:val="Hyperlink"/>
          </w:rPr>
          <w:t>Return to top</w:t>
        </w:r>
      </w:hyperlink>
    </w:p>
    <w:p w:rsidR="00BD645E" w:rsidRPr="00BD645E" w:rsidRDefault="00BD645E" w:rsidP="00BD645E">
      <w:pPr>
        <w:pStyle w:val="Heading1"/>
        <w:spacing w:before="0"/>
      </w:pPr>
      <w:bookmarkStart w:id="38" w:name="_Victims_Compensation_Assistance_2"/>
      <w:bookmarkEnd w:id="38"/>
      <w:r w:rsidRPr="00BD645E">
        <w:rPr>
          <w:rStyle w:val="Strong"/>
          <w:b/>
          <w:bCs/>
        </w:rPr>
        <w:t xml:space="preserve">Victims Compensation Assistance Program Online Trainings  </w:t>
      </w:r>
    </w:p>
    <w:p w:rsidR="00BD645E" w:rsidRDefault="00BD645E" w:rsidP="00BD645E">
      <w:pPr>
        <w:rPr>
          <w:rFonts w:ascii="Calibri" w:hAnsi="Calibri"/>
          <w:color w:val="000000"/>
        </w:rPr>
      </w:pPr>
    </w:p>
    <w:p w:rsidR="00BD645E" w:rsidRDefault="00BD645E" w:rsidP="00BD645E">
      <w:pPr>
        <w:pStyle w:val="Text10"/>
        <w:spacing w:before="0"/>
        <w:rPr>
          <w:rFonts w:ascii="Calibri" w:hAnsi="Calibri"/>
        </w:rPr>
      </w:pPr>
      <w:r>
        <w:t xml:space="preserve">The following trainings will be held on November 17, 2016.  </w:t>
      </w:r>
    </w:p>
    <w:p w:rsidR="00BD645E" w:rsidRDefault="00BD645E" w:rsidP="00BD645E">
      <w:pPr>
        <w:pStyle w:val="Text10"/>
        <w:spacing w:before="0"/>
      </w:pPr>
      <w:r>
        <w:t xml:space="preserve">Transportation Expenses Clinic – 9:30 a.m. – 10:30 a.m. </w:t>
      </w:r>
      <w:hyperlink r:id="rId15" w:tgtFrame="_blank" w:history="1">
        <w:r>
          <w:rPr>
            <w:rStyle w:val="Hyperlink"/>
          </w:rPr>
          <w:t>Click here</w:t>
        </w:r>
      </w:hyperlink>
      <w:r>
        <w:t xml:space="preserve"> to register.  </w:t>
      </w:r>
    </w:p>
    <w:p w:rsidR="00BD645E" w:rsidRDefault="00BD645E" w:rsidP="00BD645E">
      <w:pPr>
        <w:pStyle w:val="Text10"/>
        <w:spacing w:before="0"/>
        <w:rPr>
          <w:rFonts w:ascii="Calibri" w:hAnsi="Calibri" w:cs="Times New Roman"/>
        </w:rPr>
      </w:pPr>
      <w:r>
        <w:t xml:space="preserve">Funeral &amp; Burial Expenses Clinic – 11:00 a.m. – 12:00 p.m.  </w:t>
      </w:r>
      <w:hyperlink r:id="rId16"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r>
        <w:rPr>
          <w:rFonts w:ascii="Calibri" w:hAnsi="Calibri"/>
          <w:color w:val="000000"/>
        </w:rPr>
        <w:t xml:space="preserve"> </w:t>
      </w:r>
    </w:p>
    <w:p w:rsidR="00BD645E" w:rsidRDefault="00BD645E" w:rsidP="009443A9">
      <w:pPr>
        <w:pStyle w:val="Text10"/>
        <w:spacing w:before="0"/>
        <w:rPr>
          <w:rFonts w:ascii="Calibri" w:hAnsi="Calibri"/>
        </w:rPr>
      </w:pPr>
      <w:r>
        <w:t>The following trainings will be held on November 2</w:t>
      </w:r>
      <w:r w:rsidR="00240B31">
        <w:t>1</w:t>
      </w:r>
      <w:r>
        <w:t xml:space="preserve">, 2016.  </w:t>
      </w:r>
    </w:p>
    <w:p w:rsidR="00BD645E" w:rsidRDefault="00BD645E" w:rsidP="009443A9">
      <w:pPr>
        <w:pStyle w:val="Text10"/>
        <w:spacing w:before="0"/>
      </w:pPr>
      <w:r>
        <w:t xml:space="preserve">Restitution Basics – 10:00 a.m. – 11:00 a.m. </w:t>
      </w:r>
      <w:hyperlink r:id="rId17" w:tgtFrame="_blank" w:history="1">
        <w:r>
          <w:rPr>
            <w:rStyle w:val="Hyperlink"/>
          </w:rPr>
          <w:t>Click here</w:t>
        </w:r>
      </w:hyperlink>
      <w:r>
        <w:t xml:space="preserve"> to register.  </w:t>
      </w:r>
    </w:p>
    <w:p w:rsidR="00BD645E" w:rsidRDefault="00BD645E" w:rsidP="009443A9">
      <w:pPr>
        <w:pStyle w:val="Text10"/>
        <w:spacing w:before="0"/>
      </w:pPr>
      <w:r>
        <w:t xml:space="preserve">Myths of Compensation – 11:30 a.m. – 12:30 p.m. </w:t>
      </w:r>
      <w:hyperlink r:id="rId18"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Relocation Expenses Clinic – 1:00 p.m. – 2:00 p.m.  </w:t>
      </w:r>
      <w:hyperlink r:id="rId19"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9443A9">
      <w:pPr>
        <w:pStyle w:val="Text10"/>
        <w:spacing w:before="0"/>
        <w:rPr>
          <w:rFonts w:ascii="Calibri" w:hAnsi="Calibri"/>
        </w:rPr>
      </w:pPr>
      <w:r>
        <w:t xml:space="preserve">The following training will be held on November 29, 2016.  </w:t>
      </w:r>
    </w:p>
    <w:p w:rsidR="00BD645E" w:rsidRDefault="00BD645E" w:rsidP="009443A9">
      <w:pPr>
        <w:pStyle w:val="Text10"/>
        <w:spacing w:before="0"/>
      </w:pPr>
      <w:r>
        <w:t>Counseling Expenses Clinic</w:t>
      </w:r>
      <w:r w:rsidR="00D964E0">
        <w:t> –</w:t>
      </w:r>
      <w:r>
        <w:t xml:space="preserve"> 9:30 a.m. – 10:30 a.m. </w:t>
      </w:r>
      <w:hyperlink r:id="rId20" w:tgtFrame="_blank" w:history="1">
        <w:r>
          <w:rPr>
            <w:rStyle w:val="Hyperlink"/>
          </w:rPr>
          <w:t>Click 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 2016.  </w:t>
      </w:r>
    </w:p>
    <w:p w:rsidR="00BD645E" w:rsidRDefault="00BD645E" w:rsidP="009443A9">
      <w:pPr>
        <w:pStyle w:val="Text10"/>
        <w:spacing w:before="0"/>
      </w:pPr>
      <w:r>
        <w:t xml:space="preserve">Motor Vehicle-Related Crime Expenses Clinic - 9:30 a.m. – 10:30 a.m. </w:t>
      </w:r>
      <w:hyperlink r:id="rId21"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9443A9">
      <w:pPr>
        <w:pStyle w:val="Text10"/>
        <w:spacing w:before="0"/>
        <w:rPr>
          <w:rFonts w:ascii="Calibri" w:hAnsi="Calibri"/>
        </w:rPr>
      </w:pPr>
      <w:r>
        <w:t xml:space="preserve">The following trainings will be held on December 6, 2016.  </w:t>
      </w:r>
    </w:p>
    <w:p w:rsidR="00BD645E" w:rsidRDefault="00BD645E" w:rsidP="009443A9">
      <w:pPr>
        <w:pStyle w:val="Text10"/>
        <w:spacing w:before="0"/>
      </w:pPr>
      <w:r>
        <w:t xml:space="preserve">“Wow, That’s Covered by Compensation” – 9:30 a.m. – 10:30 a.m. </w:t>
      </w:r>
      <w:hyperlink r:id="rId22"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Crime Scene Cleanup Expenses Clinic – 11:00 a.m. – 12:00 p.m.  </w:t>
      </w:r>
      <w:hyperlink r:id="rId23"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Basic Compensation – 1:00 p.m. –2:00 p.m.  </w:t>
      </w:r>
      <w:hyperlink r:id="rId24"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 will be held on December 12, 2016.  </w:t>
      </w:r>
    </w:p>
    <w:p w:rsidR="00BD645E" w:rsidRDefault="00BD645E" w:rsidP="009443A9">
      <w:pPr>
        <w:pStyle w:val="Text10"/>
        <w:spacing w:before="0"/>
      </w:pPr>
      <w:r>
        <w:t xml:space="preserve">Stolen Benefit Cash Expense Clinic – 9:30 a.m. – 10:30 a.m. </w:t>
      </w:r>
      <w:hyperlink r:id="rId25" w:tgtFrame="_blank" w:history="1">
        <w:r>
          <w:rPr>
            <w:rStyle w:val="Hyperlink"/>
          </w:rPr>
          <w:t>Click 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15, 2016.  </w:t>
      </w:r>
    </w:p>
    <w:p w:rsidR="009443A9" w:rsidRDefault="00BD645E" w:rsidP="009443A9">
      <w:pPr>
        <w:pStyle w:val="Text10"/>
        <w:spacing w:before="0"/>
      </w:pPr>
      <w:r>
        <w:t xml:space="preserve">Loss of Support Clinic – 9:30 a.m. – 10:30 a.m. </w:t>
      </w:r>
      <w:hyperlink r:id="rId26"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trainings will be held on December 20, 2016.  </w:t>
      </w:r>
    </w:p>
    <w:p w:rsidR="00BD645E" w:rsidRDefault="00BD645E" w:rsidP="009443A9">
      <w:pPr>
        <w:pStyle w:val="Text10"/>
        <w:spacing w:before="0"/>
      </w:pPr>
      <w:r>
        <w:t xml:space="preserve">Loss of Earnings </w:t>
      </w:r>
      <w:r w:rsidR="00D964E0">
        <w:t>Clinic –</w:t>
      </w:r>
      <w:r>
        <w:t xml:space="preserve"> 9:30 a.m. – 10:30 a.m. </w:t>
      </w:r>
      <w:hyperlink r:id="rId27" w:tgtFrame="_blank" w:history="1">
        <w:r>
          <w:rPr>
            <w:rStyle w:val="Hyperlink"/>
          </w:rPr>
          <w:t>Click here</w:t>
        </w:r>
      </w:hyperlink>
      <w:r>
        <w:t xml:space="preserve"> to register.  </w:t>
      </w:r>
    </w:p>
    <w:p w:rsidR="00BD645E" w:rsidRDefault="00BD645E" w:rsidP="009443A9">
      <w:pPr>
        <w:pStyle w:val="Text10"/>
        <w:spacing w:before="0"/>
      </w:pPr>
      <w:r>
        <w:t xml:space="preserve">Counseling Expenses Clinic – 11:00 a.m. – 12:00 p.m.  </w:t>
      </w:r>
      <w:hyperlink r:id="rId28" w:tgtFrame="_blank" w:history="1">
        <w:r>
          <w:rPr>
            <w:rStyle w:val="Hyperlink"/>
          </w:rPr>
          <w:t>Click here</w:t>
        </w:r>
      </w:hyperlink>
      <w:r>
        <w:t xml:space="preserve"> to register. </w:t>
      </w: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BD645E"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 top</w:t>
        </w:r>
      </w:hyperlink>
      <w:r w:rsidR="009443A9">
        <w:tab/>
      </w:r>
    </w:p>
    <w:p w:rsidR="008319E6" w:rsidRDefault="008319E6" w:rsidP="008319E6">
      <w:pPr>
        <w:pStyle w:val="Heading1"/>
        <w:spacing w:before="0"/>
      </w:pPr>
      <w:bookmarkStart w:id="39" w:name="_Amelia_Smulktis_Presents"/>
      <w:bookmarkEnd w:id="39"/>
      <w:r>
        <w:t>Amelia Smulktis Presents At CVA</w:t>
      </w:r>
      <w:r w:rsidR="00D14D19">
        <w:t>P</w:t>
      </w:r>
      <w:r>
        <w:t xml:space="preserve"> Meeting</w:t>
      </w:r>
    </w:p>
    <w:p w:rsidR="008319E6" w:rsidRDefault="008319E6" w:rsidP="008319E6">
      <w:pPr>
        <w:pStyle w:val="Text10"/>
      </w:pPr>
      <w:r>
        <w:t>CVAP has invited Amelia Smulktis, PDAA’s restitution consultant, to present to the Alliance at the next CVAP meeting, November 14</w:t>
      </w:r>
      <w:r w:rsidRPr="00825271">
        <w:rPr>
          <w:vertAlign w:val="superscript"/>
        </w:rPr>
        <w:t>th</w:t>
      </w:r>
      <w:r>
        <w:t>.   This is an opportunity to learn more about Amelia’s new position and ask your restitution questions.  Amelia has helpful solutions to dealing with restitution issues and handouts will be available. She will also be providing an update on the new legislation regarding restitution.</w:t>
      </w:r>
    </w:p>
    <w:p w:rsidR="008319E6" w:rsidRPr="004076D4" w:rsidRDefault="008319E6" w:rsidP="008319E6">
      <w:pPr>
        <w:pStyle w:val="Text10"/>
        <w:tabs>
          <w:tab w:val="left" w:pos="2340"/>
        </w:tabs>
        <w:rPr>
          <w:u w:val="single"/>
        </w:rPr>
      </w:pPr>
      <w:r w:rsidRPr="004076D4">
        <w:rPr>
          <w:u w:val="single"/>
        </w:rPr>
        <w:t>Please bring your questions and join us for this training:</w:t>
      </w:r>
    </w:p>
    <w:p w:rsidR="008319E6" w:rsidRPr="009E4F38" w:rsidRDefault="008319E6" w:rsidP="008319E6">
      <w:pPr>
        <w:pStyle w:val="Text10"/>
        <w:spacing w:before="0"/>
      </w:pPr>
      <w:r w:rsidRPr="009E4F38">
        <w:t xml:space="preserve">Date: </w:t>
      </w:r>
      <w:r>
        <w:t xml:space="preserve">Monday, November 14, 2016 </w:t>
      </w:r>
    </w:p>
    <w:p w:rsidR="008319E6" w:rsidRPr="009E4F38" w:rsidRDefault="008319E6" w:rsidP="008319E6">
      <w:pPr>
        <w:pStyle w:val="Text10"/>
        <w:spacing w:before="0"/>
      </w:pPr>
      <w:r w:rsidRPr="009E4F38">
        <w:t xml:space="preserve">Time: </w:t>
      </w:r>
      <w:r>
        <w:t>1-3pm.</w:t>
      </w:r>
      <w:r w:rsidRPr="009E4F38">
        <w:t xml:space="preserve"> </w:t>
      </w:r>
      <w:r>
        <w:t xml:space="preserve"> </w:t>
      </w:r>
      <w:r w:rsidRPr="009E4F38">
        <w:t>Immediately following the 12:30 </w:t>
      </w:r>
      <w:r>
        <w:t>CVAP General Membership meeting.</w:t>
      </w:r>
    </w:p>
    <w:p w:rsidR="008319E6" w:rsidRPr="009E4F38" w:rsidRDefault="008319E6" w:rsidP="008319E6">
      <w:pPr>
        <w:pStyle w:val="Text10"/>
        <w:spacing w:before="0"/>
      </w:pPr>
      <w:r w:rsidRPr="009E4F38">
        <w:t>Location: Giant Community Center, Trindle Road, Camp Hill</w:t>
      </w:r>
    </w:p>
    <w:p w:rsidR="008319E6" w:rsidRDefault="008319E6" w:rsidP="008319E6">
      <w:pPr>
        <w:pStyle w:val="Text10"/>
      </w:pPr>
      <w:r w:rsidRPr="009E4F38">
        <w:t>Contact: Cindy Keeney (</w:t>
      </w:r>
      <w:hyperlink r:id="rId29" w:tgtFrame="_blank" w:history="1">
        <w:r w:rsidRPr="009E4F38">
          <w:rPr>
            <w:u w:val="single"/>
          </w:rPr>
          <w:t>ckeeney@adamscounty.us</w:t>
        </w:r>
      </w:hyperlink>
      <w:r w:rsidRPr="009E4F38">
        <w:t>) or Angela Keen (</w:t>
      </w:r>
      <w:hyperlink r:id="rId30" w:tgtFrame="_blank" w:history="1">
        <w:r w:rsidRPr="009E4F38">
          <w:rPr>
            <w:u w:val="single"/>
          </w:rPr>
          <w:t>akeenbadjie@gmail.com</w:t>
        </w:r>
      </w:hyperlink>
      <w:r w:rsidRPr="009E4F38">
        <w:t>) to RSVP or ask questions. </w:t>
      </w:r>
    </w:p>
    <w:p w:rsidR="008319E6" w:rsidRPr="008319E6" w:rsidRDefault="008319E6" w:rsidP="008319E6">
      <w:pPr>
        <w:pStyle w:val="Text10"/>
        <w:rPr>
          <w:i/>
        </w:rPr>
      </w:pPr>
      <w:r w:rsidRPr="008319E6">
        <w:rPr>
          <w:i/>
        </w:rPr>
        <w:t xml:space="preserve">PCCD has approved 1.5 training hours for those in attendance. </w:t>
      </w:r>
    </w:p>
    <w:p w:rsidR="008319E6" w:rsidRDefault="00A41E86" w:rsidP="008319E6">
      <w:pPr>
        <w:pStyle w:val="ReturntoTop"/>
        <w:tabs>
          <w:tab w:val="center" w:pos="14122"/>
          <w:tab w:val="left" w:pos="15135"/>
        </w:tabs>
      </w:pPr>
      <w:hyperlink w:anchor="_top" w:history="1">
        <w:r w:rsidR="008319E6" w:rsidRPr="007D1F53">
          <w:rPr>
            <w:rStyle w:val="Hyperlink"/>
          </w:rPr>
          <w:t>Return to top</w:t>
        </w:r>
      </w:hyperlink>
    </w:p>
    <w:p w:rsidR="007F317C" w:rsidRDefault="007F317C" w:rsidP="007F317C">
      <w:pPr>
        <w:pStyle w:val="Heading1"/>
        <w:spacing w:before="0"/>
      </w:pPr>
      <w:bookmarkStart w:id="40" w:name="_Special_Topics_In"/>
      <w:bookmarkEnd w:id="40"/>
      <w:r>
        <w:t>Special Topics In Sexual Assault Investigations</w:t>
      </w:r>
    </w:p>
    <w:p w:rsidR="007F317C" w:rsidRDefault="007F317C" w:rsidP="007F317C">
      <w:pPr>
        <w:pStyle w:val="Text10"/>
      </w:pPr>
      <w:r>
        <w:t>Sponsored by Women in Need, Inc., t</w:t>
      </w:r>
      <w:r w:rsidRPr="00627613">
        <w:t xml:space="preserve">his presentation will take a unique look at </w:t>
      </w:r>
      <w:r>
        <w:t>seven different topics in Sexual Assault Investigations. Each training will last an hour. The topics are Interviewing Victims of Sexual Assault, Rape Trauma Syndrome and the Effects of Trauma on Event Recall, The Behavioral Interview of the sexual assault victim, Special populations: The Elderly Sexual Assault Victim, The Child Sexual Abuse Accommodation Syndrome, Collateral Evidence in Sexual Assault Investigations and Interviewing the Suspect in Sexual Assault Investigations.</w:t>
      </w:r>
    </w:p>
    <w:p w:rsidR="005709A7" w:rsidRPr="008374C3" w:rsidRDefault="005709A7" w:rsidP="005709A7">
      <w:pPr>
        <w:contextualSpacing/>
        <w:jc w:val="center"/>
        <w:rPr>
          <w:rFonts w:ascii="Century" w:hAnsi="Century"/>
          <w:b/>
          <w:szCs w:val="28"/>
        </w:rPr>
      </w:pPr>
    </w:p>
    <w:p w:rsidR="005709A7" w:rsidRDefault="005709A7" w:rsidP="005709A7">
      <w:pPr>
        <w:pStyle w:val="Text10"/>
        <w:spacing w:before="0"/>
        <w:rPr>
          <w:szCs w:val="28"/>
        </w:rPr>
      </w:pPr>
      <w:r w:rsidRPr="005709A7">
        <w:rPr>
          <w:szCs w:val="28"/>
        </w:rPr>
        <w:t>December 16, 2016</w:t>
      </w:r>
    </w:p>
    <w:p w:rsidR="005709A7" w:rsidRPr="005709A7" w:rsidRDefault="005709A7" w:rsidP="005709A7">
      <w:pPr>
        <w:pStyle w:val="Text10"/>
        <w:spacing w:before="0"/>
        <w:rPr>
          <w:szCs w:val="28"/>
        </w:rPr>
      </w:pPr>
      <w:r w:rsidRPr="005709A7">
        <w:rPr>
          <w:szCs w:val="28"/>
        </w:rPr>
        <w:t>9:00 AM to 4:00 PM</w:t>
      </w:r>
    </w:p>
    <w:p w:rsidR="005709A7" w:rsidRPr="005709A7" w:rsidRDefault="005709A7" w:rsidP="005709A7">
      <w:pPr>
        <w:pStyle w:val="Text10"/>
        <w:spacing w:before="0"/>
        <w:rPr>
          <w:szCs w:val="28"/>
        </w:rPr>
      </w:pPr>
      <w:r w:rsidRPr="005709A7">
        <w:rPr>
          <w:szCs w:val="28"/>
        </w:rPr>
        <w:t>Fulton Theatre</w:t>
      </w:r>
    </w:p>
    <w:p w:rsidR="007506F0" w:rsidRDefault="007506F0" w:rsidP="005709A7">
      <w:pPr>
        <w:pStyle w:val="Text10"/>
        <w:spacing w:before="0"/>
        <w:rPr>
          <w:szCs w:val="28"/>
        </w:rPr>
      </w:pPr>
      <w:r>
        <w:rPr>
          <w:szCs w:val="28"/>
        </w:rPr>
        <w:t>101 Lincoln Way W #102</w:t>
      </w:r>
    </w:p>
    <w:p w:rsidR="005709A7" w:rsidRDefault="005709A7" w:rsidP="005709A7">
      <w:pPr>
        <w:pStyle w:val="Text10"/>
        <w:spacing w:before="0"/>
        <w:rPr>
          <w:szCs w:val="28"/>
        </w:rPr>
      </w:pPr>
      <w:r w:rsidRPr="005709A7">
        <w:rPr>
          <w:szCs w:val="28"/>
        </w:rPr>
        <w:t>McConnellsburg, PA 17233</w:t>
      </w:r>
    </w:p>
    <w:p w:rsidR="007506F0" w:rsidRPr="005709A7" w:rsidRDefault="007506F0" w:rsidP="005709A7">
      <w:pPr>
        <w:pStyle w:val="Text10"/>
        <w:spacing w:before="0"/>
        <w:rPr>
          <w:szCs w:val="28"/>
        </w:rPr>
      </w:pPr>
    </w:p>
    <w:p w:rsidR="005709A7" w:rsidRPr="005709A7" w:rsidRDefault="005709A7" w:rsidP="005709A7">
      <w:pPr>
        <w:pStyle w:val="Text10"/>
        <w:spacing w:before="0"/>
        <w:rPr>
          <w:szCs w:val="28"/>
        </w:rPr>
      </w:pPr>
      <w:r w:rsidRPr="005709A7">
        <w:rPr>
          <w:szCs w:val="28"/>
        </w:rPr>
        <w:t>Light refreshments will be provided; lunch is on your own.</w:t>
      </w:r>
    </w:p>
    <w:p w:rsidR="005709A7" w:rsidRPr="007506F0" w:rsidRDefault="005709A7" w:rsidP="005709A7">
      <w:pPr>
        <w:pStyle w:val="Text10"/>
        <w:spacing w:before="0"/>
        <w:rPr>
          <w:i/>
          <w:szCs w:val="28"/>
        </w:rPr>
      </w:pPr>
      <w:r w:rsidRPr="007506F0">
        <w:rPr>
          <w:i/>
          <w:szCs w:val="28"/>
        </w:rPr>
        <w:t>This training is FREE.</w:t>
      </w:r>
    </w:p>
    <w:p w:rsidR="005709A7" w:rsidRPr="00AB0017" w:rsidRDefault="005709A7" w:rsidP="005709A7">
      <w:pPr>
        <w:pStyle w:val="Text10"/>
        <w:rPr>
          <w:rFonts w:ascii="Century" w:hAnsi="Century"/>
          <w:b/>
          <w:sz w:val="32"/>
          <w:szCs w:val="28"/>
        </w:rPr>
      </w:pPr>
      <w:r w:rsidRPr="005709A7">
        <w:rPr>
          <w:kern w:val="28"/>
        </w:rPr>
        <w:t>Please register by fax to 717-264-3168 or by email to ericw@winservices.org by December 12</w:t>
      </w:r>
      <w:bookmarkStart w:id="41" w:name="_GoBack"/>
      <w:bookmarkEnd w:id="41"/>
      <w:r w:rsidRPr="005709A7">
        <w:rPr>
          <w:kern w:val="28"/>
        </w:rPr>
        <w:t>, 2016</w:t>
      </w:r>
      <w:r w:rsidRPr="003F76A2">
        <w:rPr>
          <w:kern w:val="28"/>
        </w:rPr>
        <w:t>.</w:t>
      </w:r>
      <w:r w:rsidR="003630ED" w:rsidRPr="003F76A2">
        <w:rPr>
          <w:kern w:val="28"/>
        </w:rPr>
        <w:t xml:space="preserve"> You may access the registration form </w:t>
      </w:r>
      <w:hyperlink r:id="rId31" w:history="1">
        <w:r w:rsidR="003630ED" w:rsidRPr="003F76A2">
          <w:rPr>
            <w:rStyle w:val="Hyperlink"/>
            <w:rFonts w:cs="Arial"/>
            <w:kern w:val="28"/>
          </w:rPr>
          <w:t>here</w:t>
        </w:r>
      </w:hyperlink>
      <w:r w:rsidR="003630ED" w:rsidRPr="003F76A2">
        <w:rPr>
          <w:kern w:val="28"/>
        </w:rPr>
        <w:t>.</w:t>
      </w:r>
      <w:r w:rsidR="003630ED">
        <w:rPr>
          <w:kern w:val="28"/>
        </w:rPr>
        <w:t xml:space="preserve"> </w:t>
      </w:r>
    </w:p>
    <w:p w:rsidR="007F317C" w:rsidRDefault="00A41E86" w:rsidP="005709A7">
      <w:pPr>
        <w:pStyle w:val="ReturntoTop"/>
        <w:tabs>
          <w:tab w:val="center" w:pos="14122"/>
          <w:tab w:val="left" w:pos="15135"/>
        </w:tabs>
      </w:pPr>
      <w:hyperlink w:anchor="_top" w:history="1">
        <w:r w:rsidR="005709A7" w:rsidRPr="007D1F53">
          <w:rPr>
            <w:rStyle w:val="Hyperlink"/>
          </w:rPr>
          <w:t>Return to top</w:t>
        </w:r>
      </w:hyperlink>
    </w:p>
    <w:p w:rsidR="00D14D19" w:rsidRDefault="00D14D19" w:rsidP="00D14D19">
      <w:pPr>
        <w:pStyle w:val="Heading1"/>
        <w:spacing w:before="0"/>
      </w:pPr>
      <w:bookmarkStart w:id="42" w:name="_Webinars_From_The_1"/>
      <w:bookmarkEnd w:id="42"/>
      <w:r>
        <w:t>Webinars From The Prosecutors’ Resource On Violence Against Women</w:t>
      </w:r>
    </w:p>
    <w:p w:rsidR="00D14D19" w:rsidRDefault="00D14D19" w:rsidP="00D14D19">
      <w:pPr>
        <w:pStyle w:val="Text10"/>
      </w:pPr>
      <w:r>
        <w:rPr>
          <w:shd w:val="clear" w:color="auto" w:fill="FFFFFF"/>
        </w:rPr>
        <w:t xml:space="preserve">AEquitas' mission is to improve the quality of justice in sexual violence, intimate partner violence, stalking, and human trafficking cases by developing, evaluating, and refining prosecution practices that increase victim safety and offender accountability. AEquitas' staff is comprised of former prosecutors, with decades of experience, who conduct legal research; provide 24/7 case consultation; serve as mentors and trainers; and publish resources. The individualized assistance AEquitas provides is data driven and incorporates customized strategies that are easy to implement, resulting in prosecutors' ability to sustain effective practices and promote systemic change. </w:t>
      </w:r>
      <w:r>
        <w:t xml:space="preserve">Since 2009, AEquitas has built and continues to develop partnerships with individuals and agencies representing prosecutors, advocates, law enforcement officers, judges, educators, researchers, medical and mental health professionals, forensic scientists, and other allied professionals. As a result of these partnerships, AEquitas is able to provide prosecutors with the support, training, mentorship, and resources necessary to objectively evaluate and constantly reexamine and refine their approach to justice in gender-based violence and human trafficking cases. Please click </w:t>
      </w:r>
      <w:hyperlink r:id="rId32" w:history="1">
        <w:r w:rsidRPr="00C25C39">
          <w:rPr>
            <w:rStyle w:val="Hyperlink"/>
            <w:rFonts w:cs="Arial"/>
          </w:rPr>
          <w:t>here</w:t>
        </w:r>
      </w:hyperlink>
      <w:r>
        <w:t xml:space="preserve"> for more information.</w:t>
      </w:r>
    </w:p>
    <w:p w:rsidR="00D14D19" w:rsidRDefault="00A41E86" w:rsidP="00D14D19">
      <w:pPr>
        <w:pStyle w:val="ReturntoTop"/>
      </w:pPr>
      <w:hyperlink w:anchor="_top" w:history="1">
        <w:r w:rsidR="00D14D19" w:rsidRPr="007D1F53">
          <w:rPr>
            <w:rStyle w:val="Hyperlink"/>
          </w:rPr>
          <w:t>Return to top</w:t>
        </w:r>
      </w:hyperlink>
    </w:p>
    <w:p w:rsidR="00D14D19" w:rsidRDefault="00D14D19" w:rsidP="00D14D19">
      <w:pPr>
        <w:pStyle w:val="Heading1"/>
        <w:spacing w:before="0"/>
      </w:pPr>
      <w:bookmarkStart w:id="43" w:name="_National_Census_Of_2"/>
      <w:bookmarkEnd w:id="43"/>
      <w:r>
        <w:t>National Census Of Victim Service Providers (NCVSP)</w:t>
      </w:r>
    </w:p>
    <w:p w:rsidR="00D14D19" w:rsidRPr="00675A35" w:rsidRDefault="00D14D19" w:rsidP="00D14D19">
      <w:pPr>
        <w:pStyle w:val="Text10"/>
      </w:pPr>
      <w:r>
        <w:t xml:space="preserve">The first phase of the National Census of Victim Service Providers (NCVSP) is now underway. This Census will provide the first comprehensive national picture of the existing response system for victims/survivors of crime and abuse. It will help inform funders, policymakers, federal agencies, and others. We need ALL parts of the victim/survivor response network to participate. </w:t>
      </w:r>
      <w:r>
        <w:rPr>
          <w:i/>
          <w:iCs/>
        </w:rPr>
        <w:t xml:space="preserve">When the survey comes to your program, please take part! </w:t>
      </w:r>
      <w:r w:rsidRPr="00675A35">
        <w:rPr>
          <w:iCs/>
        </w:rPr>
        <w:t xml:space="preserve">For more information, please click </w:t>
      </w:r>
      <w:hyperlink r:id="rId33" w:history="1">
        <w:r w:rsidRPr="00675A35">
          <w:rPr>
            <w:rStyle w:val="Hyperlink"/>
            <w:rFonts w:cs="Arial"/>
            <w:iCs/>
          </w:rPr>
          <w:t>here</w:t>
        </w:r>
      </w:hyperlink>
      <w:r w:rsidRPr="00675A35">
        <w:rPr>
          <w:iCs/>
        </w:rPr>
        <w:t>.</w:t>
      </w:r>
      <w:r>
        <w:rPr>
          <w:i/>
          <w:iCs/>
        </w:rPr>
        <w:t xml:space="preserve"> </w:t>
      </w:r>
      <w:r w:rsidRPr="00675A35">
        <w:t>There you will find a recorded webinar, list of supporters, FAQ, and more.  </w:t>
      </w:r>
    </w:p>
    <w:p w:rsidR="00D14D19" w:rsidRDefault="00A41E86" w:rsidP="00D14D19">
      <w:pPr>
        <w:pStyle w:val="ReturntoTop"/>
      </w:pPr>
      <w:hyperlink w:anchor="_top" w:history="1">
        <w:r w:rsidR="00D14D19" w:rsidRPr="007D1F53">
          <w:rPr>
            <w:rStyle w:val="Hyperlink"/>
          </w:rPr>
          <w:t>Return to top</w:t>
        </w:r>
      </w:hyperlink>
    </w:p>
    <w:p w:rsidR="00D14D19" w:rsidRPr="00A54962" w:rsidRDefault="00D14D19" w:rsidP="00D14D19">
      <w:pPr>
        <w:pStyle w:val="Heading1"/>
        <w:spacing w:before="0"/>
      </w:pPr>
      <w:bookmarkStart w:id="44" w:name="_Human_Trafficking_Survivors_1"/>
      <w:bookmarkEnd w:id="44"/>
      <w:r w:rsidRPr="00A54962">
        <w:t>Human Trafficking Survivors Share 5 Ways To Help End Practice</w:t>
      </w:r>
    </w:p>
    <w:p w:rsidR="00D14D19" w:rsidRDefault="00D14D19" w:rsidP="00D14D19">
      <w:pPr>
        <w:pStyle w:val="Text10"/>
      </w:pPr>
      <w:r w:rsidRPr="00A54962">
        <w:t>A new report is ensuring human trafficking survivors’ voices are heard. On October 18, 2016, the U.S. government released its</w:t>
      </w:r>
      <w:r w:rsidRPr="00A54962">
        <w:rPr>
          <w:rStyle w:val="apple-converted-space"/>
        </w:rPr>
        <w:t> </w:t>
      </w:r>
      <w:r w:rsidRPr="00A54962">
        <w:t>first-ever report</w:t>
      </w:r>
      <w:r w:rsidRPr="00A54962">
        <w:rPr>
          <w:rStyle w:val="apple-converted-space"/>
        </w:rPr>
        <w:t> </w:t>
      </w:r>
      <w:r w:rsidRPr="00A54962">
        <w:t>on human trafficking written by survivors. In the document, 11 survivors of sex and labor trafficking, who were appointed by President Obama to the first</w:t>
      </w:r>
      <w:r w:rsidRPr="00A54962">
        <w:rPr>
          <w:rStyle w:val="apple-converted-space"/>
        </w:rPr>
        <w:t> </w:t>
      </w:r>
      <w:hyperlink r:id="rId34" w:history="1">
        <w:r w:rsidRPr="00A54962">
          <w:rPr>
            <w:rStyle w:val="Hyperlink"/>
            <w:rFonts w:cs="Arial"/>
            <w:color w:val="auto"/>
            <w:u w:val="none"/>
          </w:rPr>
          <w:t>U.S. Advisory Council on Human Trafficking</w:t>
        </w:r>
      </w:hyperlink>
      <w:r w:rsidRPr="00A54962">
        <w:rPr>
          <w:rStyle w:val="apple-converted-space"/>
        </w:rPr>
        <w:t> </w:t>
      </w:r>
      <w:r w:rsidRPr="00A54962">
        <w:t>in 2015, provide recommendations on how to improve federal trafficking policies ― ranging from legislation to public awareness campaigns to victims’ services. The U.S. is the first country in the world to produce such a report, according to the State Department. Human trafficking</w:t>
      </w:r>
      <w:r w:rsidRPr="00A54962">
        <w:rPr>
          <w:rStyle w:val="apple-converted-space"/>
        </w:rPr>
        <w:t> </w:t>
      </w:r>
      <w:r w:rsidRPr="00A54962">
        <w:t>― or the</w:t>
      </w:r>
      <w:r w:rsidRPr="00A54962">
        <w:rPr>
          <w:rStyle w:val="apple-converted-space"/>
        </w:rPr>
        <w:t> </w:t>
      </w:r>
      <w:r w:rsidRPr="00A54962">
        <w:t>harboring or transport of persons</w:t>
      </w:r>
      <w:r w:rsidRPr="00A54962">
        <w:rPr>
          <w:rStyle w:val="apple-converted-space"/>
        </w:rPr>
        <w:t> </w:t>
      </w:r>
      <w:r w:rsidRPr="00A54962">
        <w:t>for the purposes of exploitation ― impacts around</w:t>
      </w:r>
      <w:r w:rsidRPr="00A54962">
        <w:rPr>
          <w:rStyle w:val="apple-converted-space"/>
        </w:rPr>
        <w:t> </w:t>
      </w:r>
      <w:r w:rsidRPr="00A54962">
        <w:t>1.5 million victims</w:t>
      </w:r>
      <w:r w:rsidRPr="00A54962">
        <w:rPr>
          <w:rStyle w:val="apple-converted-space"/>
        </w:rPr>
        <w:t> </w:t>
      </w:r>
      <w:r w:rsidRPr="00A54962">
        <w:t>in the U.S, and</w:t>
      </w:r>
      <w:r w:rsidRPr="00A54962">
        <w:rPr>
          <w:rStyle w:val="apple-converted-space"/>
        </w:rPr>
        <w:t> </w:t>
      </w:r>
      <w:r w:rsidRPr="00A54962">
        <w:t>27 million</w:t>
      </w:r>
      <w:r w:rsidRPr="00A54962">
        <w:rPr>
          <w:rStyle w:val="apple-converted-space"/>
        </w:rPr>
        <w:t> </w:t>
      </w:r>
      <w:r w:rsidRPr="00A54962">
        <w:t>victims worldwide, according to UNICEF. The new report lays out five recommended areas for the federal government to better support trafficking survivors.</w:t>
      </w:r>
      <w:r>
        <w:t xml:space="preserve"> Please click </w:t>
      </w:r>
      <w:hyperlink r:id="rId35" w:history="1">
        <w:r w:rsidRPr="00A54962">
          <w:rPr>
            <w:rStyle w:val="Hyperlink"/>
            <w:rFonts w:cs="Arial"/>
          </w:rPr>
          <w:t>here</w:t>
        </w:r>
      </w:hyperlink>
      <w:r>
        <w:t xml:space="preserve"> to read more. Please click </w:t>
      </w:r>
      <w:hyperlink r:id="rId36" w:history="1">
        <w:r w:rsidRPr="00A54962">
          <w:rPr>
            <w:rStyle w:val="Hyperlink"/>
            <w:rFonts w:cs="Arial"/>
          </w:rPr>
          <w:t>here</w:t>
        </w:r>
      </w:hyperlink>
      <w:r>
        <w:t xml:space="preserve"> to review the 2016 report. </w:t>
      </w:r>
    </w:p>
    <w:p w:rsidR="00D14D19" w:rsidRDefault="00A41E86" w:rsidP="00D14D19">
      <w:pPr>
        <w:pStyle w:val="ReturntoTop"/>
      </w:pPr>
      <w:hyperlink w:anchor="_top" w:history="1">
        <w:r w:rsidR="00D14D19" w:rsidRPr="007D1F53">
          <w:rPr>
            <w:rStyle w:val="Hyperlink"/>
          </w:rPr>
          <w:t>Return to top</w:t>
        </w:r>
      </w:hyperlink>
    </w:p>
    <w:p w:rsidR="00D14D19" w:rsidRPr="006061FF" w:rsidRDefault="00D14D19" w:rsidP="00D14D19">
      <w:pPr>
        <w:pStyle w:val="Heading1"/>
        <w:spacing w:before="0"/>
      </w:pPr>
      <w:bookmarkStart w:id="45" w:name="_My_Husband_Never_1"/>
      <w:bookmarkEnd w:id="45"/>
      <w:r w:rsidRPr="006061FF">
        <w:t>My Husband Nev</w:t>
      </w:r>
      <w:r>
        <w:t>er Let Me Spend More Than $200 A</w:t>
      </w:r>
      <w:r w:rsidRPr="006061FF">
        <w:t xml:space="preserve"> Month </w:t>
      </w:r>
      <w:r>
        <w:t>On Food</w:t>
      </w:r>
    </w:p>
    <w:p w:rsidR="00D14D19" w:rsidRDefault="00D14D19" w:rsidP="00D14D19">
      <w:pPr>
        <w:pStyle w:val="Text10"/>
      </w:pPr>
      <w:r>
        <w:t>Heather met her now-ex-husband in college. They were married and</w:t>
      </w:r>
      <w:r>
        <w:rPr>
          <w:rStyle w:val="apple-converted-space"/>
          <w:rFonts w:ascii="Georgia" w:hAnsi="Georgia"/>
          <w:color w:val="393939"/>
        </w:rPr>
        <w:t> </w:t>
      </w:r>
      <w:r w:rsidRPr="006061FF">
        <w:t>expecting a baby</w:t>
      </w:r>
      <w:r>
        <w:rPr>
          <w:rStyle w:val="apple-converted-space"/>
          <w:rFonts w:ascii="Georgia" w:hAnsi="Georgia"/>
          <w:color w:val="393939"/>
        </w:rPr>
        <w:t> </w:t>
      </w:r>
      <w:r>
        <w:t xml:space="preserve">shortly after that. She decided to stay home, and when her husband bought a house, he didn’t put her name on the title—which is often a telltale sign that someone is taking control of the financial reins. "My husband said that it wouldn't make sense for my name to be on the title," says Heather. "I wasn’t working, so I shouldn't be on the house, he said. It was his house." That was when the financial abuse started, and it only got worse in the years to come.  Please click </w:t>
      </w:r>
      <w:hyperlink r:id="rId37" w:history="1">
        <w:r w:rsidRPr="006061FF">
          <w:rPr>
            <w:rStyle w:val="Hyperlink"/>
            <w:rFonts w:cs="Arial"/>
          </w:rPr>
          <w:t>here</w:t>
        </w:r>
      </w:hyperlink>
      <w:r>
        <w:t xml:space="preserve"> to read more. </w:t>
      </w:r>
    </w:p>
    <w:p w:rsidR="00D14D19" w:rsidRDefault="00A41E86" w:rsidP="00D14D19">
      <w:pPr>
        <w:pStyle w:val="ReturntoTop"/>
      </w:pPr>
      <w:hyperlink w:anchor="_top" w:history="1">
        <w:r w:rsidR="00D14D19" w:rsidRPr="007D1F53">
          <w:rPr>
            <w:rStyle w:val="Hyperlink"/>
          </w:rPr>
          <w:t>Return to top</w:t>
        </w:r>
      </w:hyperlink>
    </w:p>
    <w:p w:rsidR="00D14D19" w:rsidRPr="00E74050" w:rsidRDefault="00D14D19" w:rsidP="00D14D19">
      <w:pPr>
        <w:pStyle w:val="Heading1"/>
        <w:spacing w:before="0"/>
      </w:pPr>
      <w:bookmarkStart w:id="46" w:name="_Impossible_Choices:_Teens_1"/>
      <w:bookmarkEnd w:id="46"/>
      <w:r w:rsidRPr="00E74050">
        <w:t xml:space="preserve">Impossible Choices: Teens </w:t>
      </w:r>
      <w:r>
        <w:t>A</w:t>
      </w:r>
      <w:r w:rsidRPr="00E74050">
        <w:t>nd Food Insecuri</w:t>
      </w:r>
      <w:r>
        <w:t>ty I</w:t>
      </w:r>
      <w:r w:rsidRPr="00E74050">
        <w:t>n America</w:t>
      </w:r>
    </w:p>
    <w:p w:rsidR="00D14D19" w:rsidRPr="00E74050" w:rsidRDefault="00D14D19" w:rsidP="00D14D19">
      <w:pPr>
        <w:pStyle w:val="Text10"/>
      </w:pPr>
      <w:r w:rsidRPr="00E74050">
        <w:t>Food-insecure teens who don’t get enough to eat sometimes resort to extreme measures to cope with hunger—from saving school lunches for the weekend or going hungry so younger siblings can eat</w:t>
      </w:r>
      <w:r>
        <w:t>,</w:t>
      </w:r>
      <w:r w:rsidRPr="00E74050">
        <w:t xml:space="preserve"> to stealing or trading sex for money to buy food. The most risky behaviors are by no means typical of all teens, even in the most distressed communities</w:t>
      </w:r>
      <w:r>
        <w:t>.</w:t>
      </w:r>
      <w:r w:rsidRPr="00E74050">
        <w:t xml:space="preserve"> </w:t>
      </w:r>
      <w:r>
        <w:t>B</w:t>
      </w:r>
      <w:r w:rsidRPr="00E74050">
        <w:t>ut</w:t>
      </w:r>
      <w:r>
        <w:t>,</w:t>
      </w:r>
      <w:r w:rsidRPr="00E74050">
        <w:t xml:space="preserve"> they illustrate the lengths to which some of the most desperate and food-insecure teens are willing to go to survive.</w:t>
      </w:r>
      <w:r>
        <w:t xml:space="preserve"> </w:t>
      </w:r>
      <w:r w:rsidRPr="00E74050">
        <w:t>An estimated 6.8 million people ages 10 to 17 are food insecure, meaning they don’t have reliable access to enough affordable, nutritious food. Another 2.9 million are very food insecure, and roughly 4 million live in marginally food secure households, where the threat of running out of food is real.</w:t>
      </w:r>
      <w:r>
        <w:t xml:space="preserve"> Please click </w:t>
      </w:r>
      <w:hyperlink r:id="rId38" w:history="1">
        <w:r w:rsidRPr="00E74050">
          <w:rPr>
            <w:rStyle w:val="Hyperlink"/>
            <w:rFonts w:cs="Arial"/>
          </w:rPr>
          <w:t>here</w:t>
        </w:r>
      </w:hyperlink>
      <w:r>
        <w:t xml:space="preserve"> to read more. </w:t>
      </w:r>
    </w:p>
    <w:p w:rsidR="00D14D19" w:rsidRDefault="00A41E86" w:rsidP="00D14D19">
      <w:pPr>
        <w:pStyle w:val="ReturntoTop"/>
      </w:pPr>
      <w:hyperlink w:anchor="_top" w:history="1">
        <w:r w:rsidR="00D14D19" w:rsidRPr="007D1F53">
          <w:rPr>
            <w:rStyle w:val="Hyperlink"/>
          </w:rPr>
          <w:t>Return to top</w:t>
        </w:r>
      </w:hyperlink>
    </w:p>
    <w:p w:rsidR="002D6EB5" w:rsidRPr="00C4458B" w:rsidRDefault="002D6EB5" w:rsidP="002D6EB5">
      <w:pPr>
        <w:pStyle w:val="Heading1"/>
        <w:spacing w:before="0"/>
      </w:pPr>
      <w:bookmarkStart w:id="47" w:name="_Compensation_Corner_–"/>
      <w:bookmarkStart w:id="48" w:name="_The_Darker_Side_2"/>
      <w:bookmarkEnd w:id="47"/>
      <w:bookmarkEnd w:id="48"/>
      <w:r>
        <w:t>The Darker Side Of Social Networking</w:t>
      </w:r>
    </w:p>
    <w:p w:rsidR="002D6EB5" w:rsidRPr="00DC4F5E" w:rsidRDefault="002D6EB5" w:rsidP="002D6EB5">
      <w:pPr>
        <w:pStyle w:val="Text10"/>
        <w:rPr>
          <w:szCs w:val="28"/>
        </w:rPr>
      </w:pPr>
      <w:r w:rsidRPr="00DC4F5E">
        <w:rPr>
          <w:szCs w:val="28"/>
        </w:rPr>
        <w:t>This course of instruction covers the essentials every law enforcement officer and member of the judiciary needs to know about Social Networking whether they use it or not. Many individuals are not aware of what a great investigative/intelligence tool it is.  Information regarding investigative leads, relationships, communications, photographs, location, etc. is all available and many times is open source. However, Social Networking has also created a number of problems for the Law Enforcement especially in matters of officer safety. Criminal organizations have been caught using officer’s avatars and social networking bios to develop their own intelligence networks.  Family members have unintentionally posted photos and postings about an officer that could jeopardize their status in undercover investigations.  In addition, without being properly educated many officers find themselves in violation of departmental policies or directives because of comments posted on a social networking site.</w:t>
      </w:r>
    </w:p>
    <w:p w:rsidR="002D6EB5" w:rsidRDefault="002D6EB5" w:rsidP="002D6EB5">
      <w:pPr>
        <w:pStyle w:val="Text10"/>
        <w:rPr>
          <w:szCs w:val="28"/>
        </w:rPr>
      </w:pPr>
      <w:r w:rsidRPr="00DC4F5E">
        <w:rPr>
          <w:szCs w:val="28"/>
        </w:rPr>
        <w:t>This class will introduce the attendees to the basic elements of a social network and cover the following topics:</w:t>
      </w:r>
    </w:p>
    <w:p w:rsidR="002D6EB5" w:rsidRPr="00DC4F5E" w:rsidRDefault="002D6EB5" w:rsidP="002D6EB5">
      <w:pPr>
        <w:pStyle w:val="Text10"/>
        <w:spacing w:before="0"/>
        <w:rPr>
          <w:szCs w:val="28"/>
        </w:rPr>
      </w:pPr>
    </w:p>
    <w:p w:rsidR="002D6EB5" w:rsidRPr="00DC4F5E" w:rsidRDefault="002D6EB5" w:rsidP="00301D2C">
      <w:pPr>
        <w:pStyle w:val="Text10"/>
        <w:numPr>
          <w:ilvl w:val="0"/>
          <w:numId w:val="4"/>
        </w:numPr>
        <w:spacing w:before="0"/>
        <w:rPr>
          <w:szCs w:val="28"/>
        </w:rPr>
      </w:pPr>
      <w:r w:rsidRPr="00DC4F5E">
        <w:rPr>
          <w:szCs w:val="28"/>
        </w:rPr>
        <w:t>Social Networking - a fundamental shift in the way society communicates.</w:t>
      </w:r>
    </w:p>
    <w:p w:rsidR="002D6EB5" w:rsidRPr="00DC4F5E" w:rsidRDefault="002D6EB5" w:rsidP="00301D2C">
      <w:pPr>
        <w:pStyle w:val="Text10"/>
        <w:numPr>
          <w:ilvl w:val="0"/>
          <w:numId w:val="4"/>
        </w:numPr>
        <w:spacing w:before="0"/>
        <w:rPr>
          <w:szCs w:val="28"/>
        </w:rPr>
      </w:pPr>
      <w:r w:rsidRPr="00DC4F5E">
        <w:rPr>
          <w:szCs w:val="28"/>
        </w:rPr>
        <w:t>Just how large is it and how quickly has it grown?</w:t>
      </w:r>
    </w:p>
    <w:p w:rsidR="002D6EB5" w:rsidRPr="00DC4F5E" w:rsidRDefault="002D6EB5" w:rsidP="00301D2C">
      <w:pPr>
        <w:pStyle w:val="Text10"/>
        <w:numPr>
          <w:ilvl w:val="0"/>
          <w:numId w:val="4"/>
        </w:numPr>
        <w:spacing w:before="0"/>
        <w:rPr>
          <w:szCs w:val="28"/>
        </w:rPr>
      </w:pPr>
      <w:r w:rsidRPr="00DC4F5E">
        <w:rPr>
          <w:szCs w:val="28"/>
        </w:rPr>
        <w:t>What are the attributes &amp; elements of a Social Network?</w:t>
      </w:r>
    </w:p>
    <w:p w:rsidR="002D6EB5" w:rsidRPr="00DC4F5E" w:rsidRDefault="002D6EB5" w:rsidP="00301D2C">
      <w:pPr>
        <w:pStyle w:val="Text10"/>
        <w:numPr>
          <w:ilvl w:val="0"/>
          <w:numId w:val="4"/>
        </w:numPr>
        <w:spacing w:before="0"/>
        <w:rPr>
          <w:szCs w:val="28"/>
        </w:rPr>
      </w:pPr>
      <w:r w:rsidRPr="00DC4F5E">
        <w:rPr>
          <w:szCs w:val="28"/>
        </w:rPr>
        <w:t>What are some of the more popular Social Networks?</w:t>
      </w:r>
    </w:p>
    <w:p w:rsidR="002D6EB5" w:rsidRPr="00DC4F5E" w:rsidRDefault="002D6EB5" w:rsidP="00301D2C">
      <w:pPr>
        <w:pStyle w:val="Text10"/>
        <w:numPr>
          <w:ilvl w:val="0"/>
          <w:numId w:val="4"/>
        </w:numPr>
        <w:spacing w:before="0"/>
        <w:rPr>
          <w:szCs w:val="28"/>
        </w:rPr>
      </w:pPr>
      <w:r w:rsidRPr="00DC4F5E">
        <w:rPr>
          <w:szCs w:val="28"/>
        </w:rPr>
        <w:t xml:space="preserve">What is Geo-tagging and how does it work? </w:t>
      </w:r>
    </w:p>
    <w:p w:rsidR="002D6EB5" w:rsidRPr="00DC4F5E" w:rsidRDefault="002D6EB5" w:rsidP="00301D2C">
      <w:pPr>
        <w:pStyle w:val="Text10"/>
        <w:numPr>
          <w:ilvl w:val="0"/>
          <w:numId w:val="4"/>
        </w:numPr>
        <w:spacing w:before="0"/>
        <w:rPr>
          <w:szCs w:val="28"/>
        </w:rPr>
      </w:pPr>
      <w:r w:rsidRPr="00DC4F5E">
        <w:rPr>
          <w:szCs w:val="28"/>
        </w:rPr>
        <w:t>What can I learn from photos that are posted?  What can be learned about me and my family?</w:t>
      </w:r>
    </w:p>
    <w:p w:rsidR="002D6EB5" w:rsidRPr="00DC4F5E" w:rsidRDefault="002D6EB5" w:rsidP="00301D2C">
      <w:pPr>
        <w:pStyle w:val="Text10"/>
        <w:numPr>
          <w:ilvl w:val="0"/>
          <w:numId w:val="4"/>
        </w:numPr>
        <w:spacing w:before="0"/>
        <w:rPr>
          <w:szCs w:val="28"/>
        </w:rPr>
      </w:pPr>
      <w:r w:rsidRPr="00DC4F5E">
        <w:rPr>
          <w:szCs w:val="28"/>
        </w:rPr>
        <w:t>Using Social Networking data as an investigative tool.</w:t>
      </w:r>
    </w:p>
    <w:p w:rsidR="002D6EB5" w:rsidRPr="00DC4F5E" w:rsidRDefault="002D6EB5" w:rsidP="00301D2C">
      <w:pPr>
        <w:pStyle w:val="Text10"/>
        <w:numPr>
          <w:ilvl w:val="0"/>
          <w:numId w:val="4"/>
        </w:numPr>
        <w:spacing w:before="0"/>
        <w:rPr>
          <w:szCs w:val="28"/>
        </w:rPr>
      </w:pPr>
      <w:r w:rsidRPr="00DC4F5E">
        <w:rPr>
          <w:szCs w:val="28"/>
        </w:rPr>
        <w:t>Authenticating the information</w:t>
      </w:r>
    </w:p>
    <w:p w:rsidR="002D6EB5" w:rsidRPr="00DC4F5E" w:rsidRDefault="002D6EB5" w:rsidP="00301D2C">
      <w:pPr>
        <w:pStyle w:val="Text10"/>
        <w:numPr>
          <w:ilvl w:val="0"/>
          <w:numId w:val="4"/>
        </w:numPr>
        <w:spacing w:before="0"/>
        <w:rPr>
          <w:szCs w:val="28"/>
        </w:rPr>
      </w:pPr>
      <w:r w:rsidRPr="00DC4F5E">
        <w:rPr>
          <w:szCs w:val="28"/>
        </w:rPr>
        <w:t>Sexting, Sextortion &amp; Cyber Bullying</w:t>
      </w:r>
    </w:p>
    <w:p w:rsidR="002D6EB5" w:rsidRPr="00DC4F5E" w:rsidRDefault="002D6EB5" w:rsidP="00301D2C">
      <w:pPr>
        <w:pStyle w:val="Text10"/>
        <w:numPr>
          <w:ilvl w:val="0"/>
          <w:numId w:val="4"/>
        </w:numPr>
        <w:spacing w:before="0"/>
        <w:rPr>
          <w:szCs w:val="28"/>
        </w:rPr>
      </w:pPr>
      <w:r w:rsidRPr="00DC4F5E">
        <w:rPr>
          <w:szCs w:val="28"/>
        </w:rPr>
        <w:t>Safety Issues</w:t>
      </w:r>
    </w:p>
    <w:p w:rsidR="002D6EB5" w:rsidRPr="00DC4F5E" w:rsidRDefault="002D6EB5" w:rsidP="00301D2C">
      <w:pPr>
        <w:pStyle w:val="Text10"/>
        <w:numPr>
          <w:ilvl w:val="0"/>
          <w:numId w:val="4"/>
        </w:numPr>
        <w:spacing w:before="0"/>
        <w:rPr>
          <w:szCs w:val="28"/>
        </w:rPr>
      </w:pPr>
      <w:r w:rsidRPr="00DC4F5E">
        <w:rPr>
          <w:szCs w:val="28"/>
        </w:rPr>
        <w:t>Basic Pitfalls</w:t>
      </w:r>
    </w:p>
    <w:p w:rsidR="002D6EB5" w:rsidRPr="00DC4F5E" w:rsidRDefault="002D6EB5" w:rsidP="00301D2C">
      <w:pPr>
        <w:pStyle w:val="Text10"/>
        <w:numPr>
          <w:ilvl w:val="0"/>
          <w:numId w:val="4"/>
        </w:numPr>
        <w:spacing w:before="0"/>
        <w:rPr>
          <w:szCs w:val="28"/>
        </w:rPr>
      </w:pPr>
      <w:r w:rsidRPr="00DC4F5E">
        <w:rPr>
          <w:szCs w:val="28"/>
        </w:rPr>
        <w:t>Counter Surveillance!</w:t>
      </w:r>
    </w:p>
    <w:p w:rsidR="002D6EB5" w:rsidRPr="00DC4F5E" w:rsidRDefault="002D6EB5" w:rsidP="00301D2C">
      <w:pPr>
        <w:pStyle w:val="Text10"/>
        <w:numPr>
          <w:ilvl w:val="0"/>
          <w:numId w:val="4"/>
        </w:numPr>
        <w:spacing w:before="0"/>
        <w:rPr>
          <w:szCs w:val="28"/>
        </w:rPr>
      </w:pPr>
      <w:r w:rsidRPr="00DC4F5E">
        <w:rPr>
          <w:szCs w:val="28"/>
        </w:rPr>
        <w:t>How are Defense Counsels’ using the information?</w:t>
      </w:r>
    </w:p>
    <w:p w:rsidR="002D6EB5" w:rsidRPr="00DC4F5E" w:rsidRDefault="002D6EB5" w:rsidP="00301D2C">
      <w:pPr>
        <w:pStyle w:val="Text10"/>
        <w:numPr>
          <w:ilvl w:val="0"/>
          <w:numId w:val="4"/>
        </w:numPr>
        <w:spacing w:before="0"/>
        <w:rPr>
          <w:szCs w:val="28"/>
        </w:rPr>
      </w:pPr>
      <w:r w:rsidRPr="00DC4F5E">
        <w:rPr>
          <w:szCs w:val="28"/>
        </w:rPr>
        <w:t>How do I set security?</w:t>
      </w:r>
    </w:p>
    <w:p w:rsidR="002D6EB5" w:rsidRDefault="002D6EB5" w:rsidP="00301D2C">
      <w:pPr>
        <w:pStyle w:val="Text10"/>
        <w:numPr>
          <w:ilvl w:val="0"/>
          <w:numId w:val="4"/>
        </w:numPr>
        <w:spacing w:before="0"/>
        <w:rPr>
          <w:szCs w:val="28"/>
        </w:rPr>
      </w:pPr>
      <w:r w:rsidRPr="00DC4F5E">
        <w:rPr>
          <w:szCs w:val="28"/>
        </w:rPr>
        <w:t>Other ways to protect yourself &amp; your family!</w:t>
      </w:r>
    </w:p>
    <w:p w:rsidR="002D6EB5" w:rsidRDefault="002D6EB5" w:rsidP="002D6EB5">
      <w:pPr>
        <w:pStyle w:val="Text10"/>
        <w:spacing w:before="0"/>
      </w:pPr>
    </w:p>
    <w:p w:rsidR="002D6EB5" w:rsidRPr="006831B4" w:rsidRDefault="002D6EB5" w:rsidP="002D6EB5">
      <w:pPr>
        <w:pStyle w:val="Text10"/>
        <w:spacing w:before="0"/>
      </w:pPr>
      <w:r w:rsidRPr="006831B4">
        <w:t>November 18, 2016</w:t>
      </w:r>
    </w:p>
    <w:p w:rsidR="002D6EB5" w:rsidRPr="006831B4" w:rsidRDefault="002D6EB5" w:rsidP="002D6EB5">
      <w:pPr>
        <w:pStyle w:val="Text10"/>
        <w:spacing w:before="0"/>
      </w:pPr>
      <w:r w:rsidRPr="006831B4">
        <w:t>Travelodge Bedford</w:t>
      </w:r>
    </w:p>
    <w:p w:rsidR="002D6EB5" w:rsidRPr="006831B4" w:rsidRDefault="002D6EB5" w:rsidP="002D6EB5">
      <w:pPr>
        <w:pStyle w:val="Text10"/>
        <w:spacing w:before="0"/>
      </w:pPr>
      <w:r w:rsidRPr="006831B4">
        <w:t>Bedford, PA</w:t>
      </w:r>
    </w:p>
    <w:p w:rsidR="002D6EB5" w:rsidRPr="006831B4" w:rsidRDefault="002D6EB5" w:rsidP="002D6EB5">
      <w:pPr>
        <w:pStyle w:val="Text10"/>
        <w:spacing w:before="0"/>
      </w:pPr>
    </w:p>
    <w:p w:rsidR="002D6EB5" w:rsidRPr="006831B4" w:rsidRDefault="002D6EB5" w:rsidP="002D6EB5">
      <w:pPr>
        <w:pStyle w:val="Text10"/>
        <w:spacing w:before="0"/>
      </w:pPr>
      <w:r w:rsidRPr="006831B4">
        <w:t>December 1, 2016</w:t>
      </w:r>
    </w:p>
    <w:p w:rsidR="002D6EB5" w:rsidRPr="006831B4" w:rsidRDefault="002D6EB5" w:rsidP="002D6EB5">
      <w:pPr>
        <w:pStyle w:val="Text10"/>
        <w:spacing w:before="0"/>
      </w:pPr>
      <w:r w:rsidRPr="006831B4">
        <w:t>Bedford County Courthouse</w:t>
      </w:r>
    </w:p>
    <w:p w:rsidR="002D6EB5" w:rsidRPr="00DC4F5E" w:rsidRDefault="002D6EB5" w:rsidP="002D6EB5">
      <w:pPr>
        <w:pStyle w:val="Text10"/>
        <w:spacing w:before="0"/>
        <w:rPr>
          <w:szCs w:val="28"/>
        </w:rPr>
      </w:pPr>
      <w:r w:rsidRPr="006831B4">
        <w:t>Bedford, PA</w:t>
      </w:r>
    </w:p>
    <w:p w:rsidR="002D6EB5" w:rsidRPr="00DC4F5E" w:rsidRDefault="002D6EB5" w:rsidP="002D6EB5">
      <w:pPr>
        <w:pStyle w:val="Text10"/>
        <w:rPr>
          <w:szCs w:val="28"/>
        </w:rPr>
      </w:pPr>
      <w:r>
        <w:rPr>
          <w:szCs w:val="28"/>
        </w:rPr>
        <w:t xml:space="preserve">Please click </w:t>
      </w:r>
      <w:hyperlink r:id="rId39" w:history="1">
        <w:r w:rsidRPr="00DC4F5E">
          <w:rPr>
            <w:rStyle w:val="Hyperlink"/>
            <w:rFonts w:cs="Arial"/>
            <w:szCs w:val="28"/>
          </w:rPr>
          <w:t>here</w:t>
        </w:r>
      </w:hyperlink>
      <w:r>
        <w:rPr>
          <w:szCs w:val="28"/>
        </w:rPr>
        <w:t xml:space="preserve"> to learn more and to register for this course.</w:t>
      </w:r>
    </w:p>
    <w:p w:rsidR="002D6EB5" w:rsidRDefault="00A41E86" w:rsidP="002D6EB5">
      <w:pPr>
        <w:pStyle w:val="ReturntoTop"/>
      </w:pPr>
      <w:hyperlink w:anchor="_top" w:history="1">
        <w:r w:rsidR="002D6EB5" w:rsidRPr="007D1F53">
          <w:rPr>
            <w:rStyle w:val="Hyperlink"/>
          </w:rPr>
          <w:t>Return to top</w:t>
        </w:r>
      </w:hyperlink>
    </w:p>
    <w:p w:rsidR="00024485" w:rsidRPr="00024485" w:rsidRDefault="00B1499E" w:rsidP="00024485">
      <w:pPr>
        <w:pStyle w:val="Heading1"/>
        <w:spacing w:before="0"/>
      </w:pPr>
      <w:bookmarkStart w:id="49" w:name="_Domestic_Violence_Evidence"/>
      <w:bookmarkStart w:id="50" w:name="_Training_Announcement:_Pennsylvania_2"/>
      <w:bookmarkEnd w:id="49"/>
      <w:bookmarkEnd w:id="50"/>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887FA1" w:rsidRDefault="00887FA1" w:rsidP="00024485">
      <w:pPr>
        <w:pStyle w:val="Text10"/>
        <w:spacing w:before="0"/>
        <w:rPr>
          <w:bCs/>
        </w:rPr>
      </w:pPr>
      <w:r>
        <w:rPr>
          <w:bCs/>
        </w:rPr>
        <w:t xml:space="preserve">Wednesday, </w:t>
      </w:r>
      <w:r w:rsidR="00024485" w:rsidRPr="00024485">
        <w:rPr>
          <w:bCs/>
        </w:rPr>
        <w:t>November 16,</w:t>
      </w:r>
      <w:r>
        <w:rPr>
          <w:bCs/>
        </w:rPr>
        <w:t xml:space="preserve"> 2016, 1pm - 4pm</w:t>
      </w:r>
    </w:p>
    <w:p w:rsidR="00024485" w:rsidRPr="00024485" w:rsidRDefault="00024485" w:rsidP="00024485">
      <w:pPr>
        <w:pStyle w:val="Text10"/>
        <w:spacing w:before="0"/>
      </w:pPr>
      <w:r w:rsidRPr="00024485">
        <w:rPr>
          <w:bCs/>
        </w:rPr>
        <w:t>Holiday Inn Allentown I</w:t>
      </w:r>
      <w:r w:rsidR="00887FA1">
        <w:rPr>
          <w:bCs/>
        </w:rPr>
        <w:t>-78 (Lehigh Valley)</w:t>
      </w:r>
    </w:p>
    <w:p w:rsidR="00024485" w:rsidRDefault="00024485" w:rsidP="00024485">
      <w:pPr>
        <w:pStyle w:val="Text10"/>
        <w:spacing w:before="0"/>
      </w:pPr>
      <w:r w:rsidRPr="00024485">
        <w:t>7736 Adrienne Drive, Breinigsville, PA 18031, (610) 391-1000</w:t>
      </w:r>
    </w:p>
    <w:p w:rsidR="00887FA1" w:rsidRDefault="00024485" w:rsidP="00887FA1">
      <w:pPr>
        <w:pStyle w:val="Text10"/>
        <w:tabs>
          <w:tab w:val="left" w:pos="5505"/>
        </w:tabs>
        <w:spacing w:before="0"/>
      </w:pPr>
      <w:r>
        <w:t xml:space="preserve">Please click </w:t>
      </w:r>
      <w:hyperlink r:id="rId40" w:history="1">
        <w:r w:rsidRPr="00024485">
          <w:rPr>
            <w:rStyle w:val="Hyperlink"/>
            <w:rFonts w:cs="Arial"/>
          </w:rPr>
          <w:t>here</w:t>
        </w:r>
      </w:hyperlink>
      <w:r>
        <w:t xml:space="preserve"> to register.</w:t>
      </w:r>
    </w:p>
    <w:p w:rsidR="00887FA1" w:rsidRDefault="00887FA1" w:rsidP="00887FA1">
      <w:pPr>
        <w:autoSpaceDE w:val="0"/>
        <w:autoSpaceDN w:val="0"/>
        <w:rPr>
          <w:rFonts w:ascii="Arial" w:hAnsi="Arial" w:cs="Arial"/>
          <w:b/>
          <w:bCs/>
          <w:color w:val="71433B"/>
          <w:sz w:val="20"/>
          <w:szCs w:val="20"/>
        </w:rPr>
      </w:pPr>
    </w:p>
    <w:p w:rsidR="00887FA1" w:rsidRDefault="00887FA1" w:rsidP="00887FA1">
      <w:pPr>
        <w:pStyle w:val="Text10"/>
        <w:spacing w:before="0"/>
      </w:pPr>
      <w:r>
        <w:t>Friday, December 2, 2016, 1pm – 4pm</w:t>
      </w:r>
    </w:p>
    <w:p w:rsidR="00887FA1" w:rsidRDefault="00887FA1" w:rsidP="00887FA1">
      <w:pPr>
        <w:pStyle w:val="Text10"/>
        <w:spacing w:before="0"/>
      </w:pPr>
      <w:r>
        <w:t xml:space="preserve">Eden Resorts and Suites </w:t>
      </w:r>
    </w:p>
    <w:p w:rsidR="00887FA1" w:rsidRDefault="00887FA1" w:rsidP="00887FA1">
      <w:pPr>
        <w:pStyle w:val="Text10"/>
        <w:spacing w:before="0"/>
      </w:pPr>
      <w:r>
        <w:t>222 Eden Road, Lancaster, PA  17601</w:t>
      </w:r>
    </w:p>
    <w:p w:rsidR="00887FA1" w:rsidRDefault="00887FA1" w:rsidP="00887FA1">
      <w:pPr>
        <w:pStyle w:val="Text10"/>
        <w:spacing w:before="0"/>
        <w:rPr>
          <w:rFonts w:ascii="Calibri" w:hAnsi="Calibri" w:cs="Times New Roman"/>
          <w:color w:val="1F497D"/>
          <w:sz w:val="22"/>
          <w:szCs w:val="22"/>
        </w:rPr>
      </w:pPr>
      <w:r>
        <w:t xml:space="preserve">Please click </w:t>
      </w:r>
      <w:hyperlink r:id="rId41" w:history="1">
        <w:r w:rsidRPr="00887FA1">
          <w:rPr>
            <w:rStyle w:val="Hyperlink"/>
            <w:rFonts w:cs="Arial"/>
          </w:rPr>
          <w:t>here</w:t>
        </w:r>
      </w:hyperlink>
      <w:r>
        <w:t xml:space="preserve"> to register. </w:t>
      </w:r>
    </w:p>
    <w:p w:rsidR="00887FA1" w:rsidRDefault="00887FA1" w:rsidP="00887FA1">
      <w:pPr>
        <w:pStyle w:val="Text10"/>
        <w:spacing w:before="0"/>
      </w:pPr>
    </w:p>
    <w:p w:rsidR="00887FA1" w:rsidRDefault="00887FA1" w:rsidP="00887FA1">
      <w:pPr>
        <w:pStyle w:val="Text10"/>
        <w:spacing w:before="0"/>
      </w:pPr>
      <w:r>
        <w:t xml:space="preserve">Friday, December 9, 2016, 1pm - 4pm </w:t>
      </w:r>
    </w:p>
    <w:p w:rsidR="00887FA1" w:rsidRDefault="00887FA1" w:rsidP="00887FA1">
      <w:pPr>
        <w:pStyle w:val="Text10"/>
        <w:spacing w:before="0"/>
      </w:pPr>
      <w:r>
        <w:t>Park Inn by Radisson</w:t>
      </w:r>
    </w:p>
    <w:p w:rsidR="00887FA1" w:rsidRDefault="00887FA1" w:rsidP="00887FA1">
      <w:pPr>
        <w:pStyle w:val="Text10"/>
        <w:spacing w:before="0"/>
      </w:pPr>
      <w:r>
        <w:t>1395 Wayne Avenue, Indiana PA 15701</w:t>
      </w:r>
    </w:p>
    <w:p w:rsidR="00887FA1" w:rsidRDefault="00887FA1" w:rsidP="00887FA1">
      <w:pPr>
        <w:pStyle w:val="Text10"/>
        <w:spacing w:before="0"/>
        <w:rPr>
          <w:rFonts w:ascii="Calibri" w:hAnsi="Calibri" w:cs="Times New Roman"/>
          <w:color w:val="1F497D"/>
          <w:sz w:val="22"/>
          <w:szCs w:val="22"/>
        </w:rPr>
      </w:pPr>
      <w:r>
        <w:t xml:space="preserve">Please click </w:t>
      </w:r>
      <w:hyperlink r:id="rId42" w:history="1">
        <w:r w:rsidRPr="00887FA1">
          <w:rPr>
            <w:rStyle w:val="Hyperlink"/>
            <w:rFonts w:cs="Arial"/>
          </w:rPr>
          <w:t>here</w:t>
        </w:r>
      </w:hyperlink>
      <w:r>
        <w:t xml:space="preserve"> to register. </w:t>
      </w:r>
    </w:p>
    <w:p w:rsidR="00024485" w:rsidRPr="00024485" w:rsidRDefault="00887FA1" w:rsidP="00887FA1">
      <w:pPr>
        <w:pStyle w:val="Text10"/>
        <w:tabs>
          <w:tab w:val="left" w:pos="5505"/>
        </w:tabs>
        <w:spacing w:before="0"/>
      </w:pPr>
      <w:r>
        <w:tab/>
      </w:r>
    </w:p>
    <w:p w:rsidR="00052AB3" w:rsidRDefault="00A41E86" w:rsidP="00F26338">
      <w:pPr>
        <w:pStyle w:val="ReturntoTop"/>
      </w:pPr>
      <w:hyperlink w:anchor="_top" w:history="1">
        <w:r w:rsidR="00024485" w:rsidRPr="007D1F53">
          <w:rPr>
            <w:rStyle w:val="Hyperlink"/>
          </w:rPr>
          <w:t>Return to top</w:t>
        </w:r>
      </w:hyperlink>
      <w:bookmarkStart w:id="51" w:name="_Civil_Protection_Orders_1"/>
      <w:bookmarkEnd w:id="51"/>
    </w:p>
    <w:p w:rsidR="00052AB3" w:rsidRDefault="00052AB3" w:rsidP="00052AB3">
      <w:pPr>
        <w:pStyle w:val="Heading1"/>
        <w:spacing w:before="0"/>
        <w:rPr>
          <w:rFonts w:eastAsiaTheme="minorHAnsi"/>
        </w:rPr>
      </w:pPr>
      <w:bookmarkStart w:id="52" w:name="_National_Campus_Safety"/>
      <w:bookmarkStart w:id="53" w:name="_New_Mass_Violence"/>
      <w:bookmarkStart w:id="54" w:name="_Exciting_New_Trainings"/>
      <w:bookmarkStart w:id="55" w:name="_Keystone_Crisis_Intervention_3"/>
      <w:bookmarkEnd w:id="52"/>
      <w:bookmarkEnd w:id="53"/>
      <w:bookmarkEnd w:id="54"/>
      <w:bookmarkEnd w:id="55"/>
      <w:r>
        <w:rPr>
          <w:rFonts w:eastAsiaTheme="minorHAnsi"/>
        </w:rPr>
        <w:t>Keystone Crisis Intervention Team’s Advanced Training</w:t>
      </w:r>
    </w:p>
    <w:p w:rsidR="00052AB3" w:rsidRDefault="00052AB3" w:rsidP="00052AB3">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052AB3" w:rsidRDefault="00052AB3" w:rsidP="00052AB3">
      <w:pPr>
        <w:pStyle w:val="Text10"/>
        <w:spacing w:before="120"/>
        <w:rPr>
          <w:rFonts w:ascii="Calibri-Bold" w:eastAsiaTheme="minorHAnsi" w:hAnsi="Calibri-Bold" w:cs="Calibri-Bold"/>
          <w:b/>
          <w:bCs/>
        </w:rPr>
      </w:pPr>
    </w:p>
    <w:p w:rsidR="00052AB3" w:rsidRDefault="00052AB3" w:rsidP="00052AB3">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052AB3" w:rsidRPr="007B6BF6" w:rsidRDefault="00052AB3" w:rsidP="00052AB3">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052AB3" w:rsidRDefault="00052AB3" w:rsidP="00052AB3">
      <w:pPr>
        <w:pStyle w:val="Text10"/>
        <w:spacing w:before="120"/>
        <w:rPr>
          <w:rFonts w:eastAsiaTheme="minorHAnsi"/>
        </w:rPr>
      </w:pPr>
      <w:r>
        <w:rPr>
          <w:rFonts w:eastAsiaTheme="minorHAnsi"/>
        </w:rPr>
        <w:t xml:space="preserve">To register, please click </w:t>
      </w:r>
      <w:hyperlink r:id="rId43" w:history="1">
        <w:r w:rsidRPr="007B6BF6">
          <w:rPr>
            <w:rStyle w:val="Hyperlink"/>
            <w:rFonts w:eastAsiaTheme="minorHAnsi" w:cs="Arial"/>
          </w:rPr>
          <w:t>here</w:t>
        </w:r>
      </w:hyperlink>
      <w:r>
        <w:rPr>
          <w:rFonts w:eastAsiaTheme="minorHAnsi"/>
        </w:rPr>
        <w:t>.</w:t>
      </w:r>
    </w:p>
    <w:p w:rsidR="00052AB3" w:rsidRDefault="00052AB3" w:rsidP="00052AB3">
      <w:pPr>
        <w:pStyle w:val="Text10"/>
        <w:spacing w:before="120"/>
        <w:rPr>
          <w:rFonts w:eastAsiaTheme="minorHAnsi"/>
          <w:b/>
        </w:rPr>
      </w:pPr>
    </w:p>
    <w:p w:rsidR="00052AB3" w:rsidRPr="007B6BF6" w:rsidRDefault="00052AB3" w:rsidP="00052AB3">
      <w:pPr>
        <w:pStyle w:val="Text10"/>
        <w:spacing w:before="120"/>
        <w:rPr>
          <w:rFonts w:eastAsiaTheme="minorHAnsi"/>
          <w:b/>
        </w:rPr>
      </w:pPr>
      <w:r w:rsidRPr="007B6BF6">
        <w:rPr>
          <w:rFonts w:eastAsiaTheme="minorHAnsi"/>
          <w:b/>
        </w:rPr>
        <w:t>December 2: Ethics, Crisis in the Workplace, and Resiliency</w:t>
      </w:r>
    </w:p>
    <w:p w:rsidR="00052AB3" w:rsidRDefault="00052AB3" w:rsidP="00052AB3">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052AB3" w:rsidRDefault="00052AB3" w:rsidP="00052AB3">
      <w:pPr>
        <w:pStyle w:val="Text10"/>
        <w:spacing w:before="120"/>
        <w:rPr>
          <w:rFonts w:eastAsiaTheme="minorHAnsi"/>
        </w:rPr>
      </w:pPr>
      <w:r>
        <w:rPr>
          <w:rFonts w:eastAsiaTheme="minorHAnsi"/>
        </w:rPr>
        <w:t xml:space="preserve">To register, please click </w:t>
      </w:r>
      <w:hyperlink r:id="rId44" w:history="1">
        <w:r w:rsidRPr="007B6BF6">
          <w:rPr>
            <w:rStyle w:val="Hyperlink"/>
            <w:rFonts w:eastAsiaTheme="minorHAnsi" w:cs="Arial"/>
          </w:rPr>
          <w:t>here</w:t>
        </w:r>
      </w:hyperlink>
      <w:r>
        <w:rPr>
          <w:rFonts w:eastAsiaTheme="minorHAnsi"/>
        </w:rPr>
        <w:t>.</w:t>
      </w:r>
    </w:p>
    <w:p w:rsidR="00052AB3" w:rsidRDefault="00052AB3" w:rsidP="00052AB3">
      <w:pPr>
        <w:pStyle w:val="Text10"/>
        <w:tabs>
          <w:tab w:val="left" w:pos="780"/>
        </w:tabs>
        <w:spacing w:before="0"/>
        <w:rPr>
          <w:rFonts w:eastAsiaTheme="minorHAnsi"/>
        </w:rPr>
      </w:pPr>
      <w:r>
        <w:rPr>
          <w:rFonts w:eastAsiaTheme="minorHAnsi"/>
        </w:rPr>
        <w:tab/>
      </w:r>
    </w:p>
    <w:p w:rsidR="00052AB3" w:rsidRDefault="00052AB3" w:rsidP="00052AB3">
      <w:pPr>
        <w:pStyle w:val="Text10"/>
        <w:spacing w:before="0"/>
        <w:rPr>
          <w:rFonts w:eastAsiaTheme="minorHAnsi"/>
        </w:rPr>
      </w:pPr>
      <w:r w:rsidRPr="007B6BF6">
        <w:rPr>
          <w:rFonts w:eastAsiaTheme="minorHAnsi"/>
        </w:rPr>
        <w:t xml:space="preserve">Giant Community Center at Linglestown </w:t>
      </w:r>
    </w:p>
    <w:p w:rsidR="00052AB3" w:rsidRPr="007B6BF6" w:rsidRDefault="00052AB3" w:rsidP="00052AB3">
      <w:pPr>
        <w:pStyle w:val="Text10"/>
        <w:spacing w:before="0"/>
        <w:rPr>
          <w:rFonts w:eastAsiaTheme="minorHAnsi"/>
        </w:rPr>
      </w:pPr>
      <w:r w:rsidRPr="007B6BF6">
        <w:rPr>
          <w:rFonts w:eastAsiaTheme="minorHAnsi"/>
        </w:rPr>
        <w:t>2300 Linglestown Road Harrisburg, PA 17110</w:t>
      </w:r>
    </w:p>
    <w:p w:rsidR="00052AB3" w:rsidRPr="007B6BF6" w:rsidRDefault="00052AB3" w:rsidP="00052AB3">
      <w:pPr>
        <w:pStyle w:val="Text10"/>
        <w:spacing w:before="0"/>
        <w:rPr>
          <w:rFonts w:eastAsiaTheme="minorHAnsi"/>
        </w:rPr>
      </w:pPr>
      <w:r w:rsidRPr="007B6BF6">
        <w:rPr>
          <w:rFonts w:eastAsiaTheme="minorHAnsi"/>
        </w:rPr>
        <w:t>$50 per day</w:t>
      </w:r>
    </w:p>
    <w:p w:rsidR="00052AB3" w:rsidRPr="007B6BF6" w:rsidRDefault="00052AB3" w:rsidP="00052AB3">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052AB3" w:rsidRPr="007B6BF6" w:rsidRDefault="00052AB3" w:rsidP="00052AB3">
      <w:pPr>
        <w:pStyle w:val="Text10"/>
        <w:rPr>
          <w:rFonts w:eastAsiaTheme="minorHAnsi"/>
        </w:rPr>
      </w:pPr>
      <w:r w:rsidRPr="007B6BF6">
        <w:rPr>
          <w:rFonts w:eastAsiaTheme="minorHAnsi"/>
        </w:rPr>
        <w:t>For more information on KCIT</w:t>
      </w:r>
      <w:r>
        <w:rPr>
          <w:rFonts w:eastAsiaTheme="minorHAnsi"/>
        </w:rPr>
        <w:t>, please visit</w:t>
      </w:r>
      <w:r w:rsidRPr="007B6BF6">
        <w:rPr>
          <w:rFonts w:eastAsiaTheme="minorHAnsi"/>
        </w:rPr>
        <w:t xml:space="preserve"> </w:t>
      </w:r>
      <w:hyperlink r:id="rId45"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052AB3" w:rsidRDefault="00052AB3" w:rsidP="00052AB3">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052AB3" w:rsidRDefault="00A41E86" w:rsidP="00052AB3">
      <w:pPr>
        <w:pStyle w:val="ReturntoTop"/>
      </w:pPr>
      <w:hyperlink w:anchor="_top" w:history="1">
        <w:r w:rsidR="00052AB3" w:rsidRPr="007D1F53">
          <w:rPr>
            <w:rStyle w:val="Hyperlink"/>
          </w:rPr>
          <w:t>Return to top</w:t>
        </w:r>
      </w:hyperlink>
    </w:p>
    <w:p w:rsidR="0090132E" w:rsidRPr="00ED63A1" w:rsidRDefault="00ED63A1" w:rsidP="00ED63A1">
      <w:pPr>
        <w:pStyle w:val="Heading1"/>
        <w:spacing w:before="0"/>
        <w:rPr>
          <w:i/>
        </w:rPr>
      </w:pPr>
      <w:bookmarkStart w:id="56" w:name="_Webinars_From_The"/>
      <w:bookmarkStart w:id="57" w:name="_National_Census_Of_1"/>
      <w:bookmarkStart w:id="58" w:name="_Human_Trafficking_Survivors"/>
      <w:bookmarkStart w:id="59" w:name="_My_Husband_Never"/>
      <w:bookmarkStart w:id="60" w:name="_Impossible_Choices:_Teens"/>
      <w:bookmarkStart w:id="61" w:name="_Bureau_Of_Justice"/>
      <w:bookmarkEnd w:id="56"/>
      <w:bookmarkEnd w:id="57"/>
      <w:bookmarkEnd w:id="58"/>
      <w:bookmarkEnd w:id="59"/>
      <w:bookmarkEnd w:id="60"/>
      <w:bookmarkEnd w:id="61"/>
      <w:r>
        <w:rPr>
          <w:rStyle w:val="Emphasis"/>
          <w:i w:val="0"/>
          <w:iCs w:val="0"/>
          <w:szCs w:val="19"/>
        </w:rPr>
        <w:t>Bureau O</w:t>
      </w:r>
      <w:r w:rsidR="0090132E" w:rsidRPr="00ED63A1">
        <w:rPr>
          <w:rStyle w:val="Emphasis"/>
          <w:i w:val="0"/>
          <w:iCs w:val="0"/>
          <w:szCs w:val="19"/>
        </w:rPr>
        <w:t>f Justice Statistic</w:t>
      </w:r>
      <w:r w:rsidRPr="00ED63A1">
        <w:rPr>
          <w:rStyle w:val="Emphasis"/>
          <w:i w:val="0"/>
          <w:iCs w:val="0"/>
          <w:szCs w:val="19"/>
        </w:rPr>
        <w:t>s 2015 Report</w:t>
      </w:r>
    </w:p>
    <w:p w:rsidR="0090132E" w:rsidRPr="00ED63A1" w:rsidRDefault="00ED63A1" w:rsidP="00ED63A1">
      <w:pPr>
        <w:pStyle w:val="Text10"/>
        <w:rPr>
          <w:szCs w:val="19"/>
        </w:rPr>
      </w:pPr>
      <w:r>
        <w:rPr>
          <w:szCs w:val="19"/>
        </w:rPr>
        <w:t>The Bureau of Justice Statistics p</w:t>
      </w:r>
      <w:r w:rsidR="0090132E" w:rsidRPr="00ED63A1">
        <w:rPr>
          <w:szCs w:val="19"/>
        </w:rPr>
        <w:t>resents national rates and levels of criminal victimization in 2015 and annual change from 2014. The report includes statistics on the characteristics of crimes and victims and consequences of victimization. It examines violent crimes (rape or sexual assault, robbery, aggravated assault, and simple assault) and property crimes (household burglary, motor vehicle theft, and theft). It also includes estimates of domestic violence, intimate partner violence, injury, and use of weapons in violent victimization. Data are from the National Crime Victimization Survey (NCVS), which collects information on nonfatal crimes, reported and not reported to the police, against persons age 12 or older from a nationally representative sample of U.S. households. During 2015, about 95,760 households and 163,880 persons were interviewed for the NCVS. </w:t>
      </w:r>
    </w:p>
    <w:p w:rsidR="00ED63A1" w:rsidRDefault="00ED63A1" w:rsidP="00ED63A1">
      <w:pPr>
        <w:pStyle w:val="Text10"/>
        <w:spacing w:before="0"/>
        <w:rPr>
          <w:szCs w:val="19"/>
        </w:rPr>
      </w:pPr>
    </w:p>
    <w:p w:rsidR="0090132E" w:rsidRPr="00ED63A1" w:rsidRDefault="0090132E" w:rsidP="00ED63A1">
      <w:pPr>
        <w:pStyle w:val="Text10"/>
        <w:spacing w:before="0"/>
        <w:rPr>
          <w:szCs w:val="19"/>
        </w:rPr>
      </w:pPr>
      <w:r w:rsidRPr="00ED63A1">
        <w:rPr>
          <w:b/>
          <w:szCs w:val="19"/>
        </w:rPr>
        <w:t>Highlights:</w:t>
      </w:r>
    </w:p>
    <w:p w:rsidR="0090132E" w:rsidRPr="00ED63A1" w:rsidRDefault="0090132E" w:rsidP="00ED63A1">
      <w:pPr>
        <w:pStyle w:val="Text10"/>
        <w:numPr>
          <w:ilvl w:val="0"/>
          <w:numId w:val="13"/>
        </w:numPr>
        <w:spacing w:before="0"/>
        <w:rPr>
          <w:szCs w:val="19"/>
        </w:rPr>
      </w:pPr>
      <w:r w:rsidRPr="00ED63A1">
        <w:rPr>
          <w:szCs w:val="19"/>
        </w:rPr>
        <w:t>No statistically significant change occurred in the rate of violent crime from 2014 (20.1 victimizations per 1,000) to 2015 (18.6 per 1,000)</w:t>
      </w:r>
      <w:r w:rsidR="00ED63A1">
        <w:rPr>
          <w:szCs w:val="19"/>
        </w:rPr>
        <w:t>.</w:t>
      </w:r>
    </w:p>
    <w:p w:rsidR="0090132E" w:rsidRPr="00ED63A1" w:rsidRDefault="0090132E" w:rsidP="00ED63A1">
      <w:pPr>
        <w:pStyle w:val="Text10"/>
        <w:numPr>
          <w:ilvl w:val="0"/>
          <w:numId w:val="13"/>
        </w:numPr>
        <w:spacing w:before="0"/>
        <w:rPr>
          <w:szCs w:val="19"/>
        </w:rPr>
      </w:pPr>
      <w:r w:rsidRPr="00ED63A1">
        <w:rPr>
          <w:szCs w:val="19"/>
        </w:rPr>
        <w:t>No statistically significant change was detected in the percentages of violent crime reported to police from 2014 (46%) to 2015 (47%).</w:t>
      </w:r>
    </w:p>
    <w:p w:rsidR="0090132E" w:rsidRPr="00ED63A1" w:rsidRDefault="0090132E" w:rsidP="00ED63A1">
      <w:pPr>
        <w:pStyle w:val="Text10"/>
        <w:numPr>
          <w:ilvl w:val="0"/>
          <w:numId w:val="13"/>
        </w:numPr>
        <w:spacing w:before="0"/>
        <w:rPr>
          <w:szCs w:val="19"/>
        </w:rPr>
      </w:pPr>
      <w:r w:rsidRPr="00ED63A1">
        <w:rPr>
          <w:szCs w:val="19"/>
        </w:rPr>
        <w:t>The rate of property crime decreased from 118.1 victimizations per 1,000 households in 2014 to 110.7 per 1,000 in 2015.</w:t>
      </w:r>
    </w:p>
    <w:p w:rsidR="0090132E" w:rsidRPr="00ED63A1" w:rsidRDefault="0090132E" w:rsidP="00ED63A1">
      <w:pPr>
        <w:pStyle w:val="Text10"/>
        <w:numPr>
          <w:ilvl w:val="0"/>
          <w:numId w:val="13"/>
        </w:numPr>
        <w:spacing w:before="0"/>
        <w:rPr>
          <w:szCs w:val="19"/>
        </w:rPr>
      </w:pPr>
      <w:r w:rsidRPr="00ED63A1">
        <w:rPr>
          <w:szCs w:val="19"/>
        </w:rPr>
        <w:t>In 2015, 0.98% of all persons age 12 or older (2.7 million persons) experienced at least one violent victimization.</w:t>
      </w:r>
    </w:p>
    <w:p w:rsidR="0090132E" w:rsidRDefault="0090132E" w:rsidP="00ED63A1">
      <w:pPr>
        <w:pStyle w:val="Text10"/>
        <w:numPr>
          <w:ilvl w:val="0"/>
          <w:numId w:val="13"/>
        </w:numPr>
        <w:spacing w:before="0"/>
        <w:rPr>
          <w:szCs w:val="19"/>
        </w:rPr>
      </w:pPr>
      <w:r w:rsidRPr="00ED63A1">
        <w:rPr>
          <w:szCs w:val="19"/>
        </w:rPr>
        <w:t>The prevalence rate of violent victimization declined from 1.11% of all persons age 12 or older in 2014 to 0.98% in 2015.</w:t>
      </w:r>
    </w:p>
    <w:p w:rsidR="00ED63A1" w:rsidRDefault="00ED63A1" w:rsidP="00ED63A1">
      <w:pPr>
        <w:pStyle w:val="Text10"/>
        <w:spacing w:before="0"/>
        <w:ind w:left="1080"/>
        <w:rPr>
          <w:szCs w:val="19"/>
        </w:rPr>
      </w:pPr>
    </w:p>
    <w:p w:rsidR="00ED63A1" w:rsidRPr="00ED63A1" w:rsidRDefault="00ED63A1" w:rsidP="00ED63A1">
      <w:pPr>
        <w:pStyle w:val="Text10"/>
        <w:spacing w:before="0"/>
        <w:rPr>
          <w:szCs w:val="19"/>
        </w:rPr>
      </w:pPr>
      <w:r>
        <w:rPr>
          <w:szCs w:val="19"/>
        </w:rPr>
        <w:t xml:space="preserve">Please click </w:t>
      </w:r>
      <w:hyperlink r:id="rId46" w:history="1">
        <w:r w:rsidRPr="00ED63A1">
          <w:rPr>
            <w:rStyle w:val="Hyperlink"/>
            <w:rFonts w:cs="Arial"/>
            <w:szCs w:val="19"/>
          </w:rPr>
          <w:t>here</w:t>
        </w:r>
      </w:hyperlink>
      <w:r>
        <w:rPr>
          <w:szCs w:val="19"/>
        </w:rPr>
        <w:t xml:space="preserve"> to read more. </w:t>
      </w:r>
    </w:p>
    <w:p w:rsidR="0090132E" w:rsidRDefault="00A41E86" w:rsidP="00ED63A1">
      <w:pPr>
        <w:pStyle w:val="ReturntoTop"/>
      </w:pPr>
      <w:hyperlink w:anchor="_top" w:history="1">
        <w:r w:rsidR="00ED63A1" w:rsidRPr="007D1F53">
          <w:rPr>
            <w:rStyle w:val="Hyperlink"/>
          </w:rPr>
          <w:t>Return to top</w:t>
        </w:r>
      </w:hyperlink>
    </w:p>
    <w:p w:rsidR="00052AB3" w:rsidRDefault="00052AB3" w:rsidP="00052AB3">
      <w:pPr>
        <w:pStyle w:val="Heading1"/>
        <w:spacing w:before="0"/>
      </w:pPr>
      <w:bookmarkStart w:id="62" w:name="_Preventing_Domestic_Violence"/>
      <w:bookmarkStart w:id="63" w:name="_New_Pew_Survey_1"/>
      <w:bookmarkStart w:id="64" w:name="_Pretrial_Policy:_What"/>
      <w:bookmarkStart w:id="65" w:name="_Scholarships_Available_for"/>
      <w:bookmarkStart w:id="66" w:name="_The_Center_for"/>
      <w:bookmarkStart w:id="67" w:name="_Discretionary_Grant_Opportunities_1"/>
      <w:bookmarkStart w:id="68" w:name="_The_Crime_Victims_1"/>
      <w:bookmarkStart w:id="69" w:name="_Regional_ETO_User"/>
      <w:bookmarkStart w:id="70" w:name="_Human_Trafficking_Training_1"/>
      <w:bookmarkStart w:id="71" w:name="_VCAP_Update_Webinar"/>
      <w:bookmarkStart w:id="72" w:name="_Reviewers_Needed_For"/>
      <w:bookmarkStart w:id="73" w:name="_VOCA_16-19_Competitive"/>
      <w:bookmarkStart w:id="74" w:name="_Submissions_are_now"/>
      <w:bookmarkStart w:id="75" w:name="_VOCA_Funding"/>
      <w:bookmarkStart w:id="76" w:name="_VCAP_Updates_–"/>
      <w:bookmarkStart w:id="77" w:name="_Message_from_Lynn"/>
      <w:bookmarkStart w:id="78" w:name="_Release_of_VOCA"/>
      <w:bookmarkStart w:id="79" w:name="_2016_Pathways_Conference_1"/>
      <w:bookmarkStart w:id="80" w:name="_2016_Pathways_Conference"/>
      <w:bookmarkStart w:id="81" w:name="_COMPENSATION_CORNER:__1"/>
      <w:bookmarkStart w:id="82" w:name="_REMINDER:__Reporting"/>
      <w:bookmarkStart w:id="83" w:name="_Reminder_to_all"/>
      <w:bookmarkStart w:id="84" w:name="_DAVE_Access_for"/>
      <w:bookmarkStart w:id="85" w:name="_VOCA_Funding_Process"/>
      <w:bookmarkStart w:id="86" w:name="_Victims_Compensation_Assistance"/>
      <w:bookmarkStart w:id="87" w:name="_STOP_Grant_Annual"/>
      <w:bookmarkStart w:id="88" w:name="_2016_Pennsylvania_District_1"/>
      <w:bookmarkStart w:id="89" w:name="_PDAI_Victim_Services"/>
      <w:bookmarkStart w:id="90" w:name="_24th_Annual_Crime"/>
      <w:bookmarkStart w:id="91" w:name="_OVA_Crime_Victims'"/>
      <w:bookmarkStart w:id="92" w:name="_OVS_Releases_2016_1"/>
      <w:bookmarkStart w:id="93" w:name="_VCAP_Updates_–_1"/>
      <w:bookmarkStart w:id="94" w:name="_Victims_Compensation_Assistance_1"/>
      <w:bookmarkStart w:id="95" w:name="_Compensation_Corner"/>
      <w:bookmarkStart w:id="96" w:name="_PDAI_Victim_Services_3"/>
      <w:bookmarkStart w:id="97" w:name="_PCADV:_40th_Anniversary"/>
      <w:bookmarkStart w:id="98" w:name="_The_Darker_Side_1"/>
      <w:bookmarkStart w:id="99" w:name="_The_Darker_Side"/>
      <w:bookmarkStart w:id="100" w:name="_Registration_Open_For"/>
      <w:bookmarkStart w:id="101" w:name="_Keystone_Crisis_Intervention_2"/>
      <w:bookmarkStart w:id="102" w:name="_Keystone_Crisis_Intervention"/>
      <w:bookmarkStart w:id="103" w:name="_New_Pew_Survey"/>
      <w:bookmarkStart w:id="104" w:name="_Introducing_The_New"/>
      <w:bookmarkStart w:id="105" w:name="_Recognizing_Sheriffs’_Offices_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Recognizing Sheriffs’ Offices</w:t>
      </w:r>
    </w:p>
    <w:p w:rsidR="00052AB3" w:rsidRDefault="00052AB3" w:rsidP="00052AB3">
      <w:pPr>
        <w:pStyle w:val="Text10"/>
      </w:pPr>
      <w:r>
        <w:rPr>
          <w:b/>
          <w:bCs/>
        </w:rPr>
        <w:t xml:space="preserve">Applications are now being accepted for the 2017 </w:t>
      </w:r>
      <w:r>
        <w:rPr>
          <w:b/>
          <w:bCs/>
          <w:i/>
          <w:iCs/>
        </w:rPr>
        <w:t>NSA Crime Victim Services Award</w:t>
      </w:r>
      <w:r>
        <w:rPr>
          <w:b/>
          <w:bCs/>
        </w:rPr>
        <w:t xml:space="preserve">. </w:t>
      </w:r>
      <w:r>
        <w:t>The National Sheriffs’ Association (NSA) annually recognizes a Sheriff’s Office that has demonstrated outstanding achievement in support of victims with this award, generously sponsored by Appriss, Inc. Presentation of the 2017 award will be during a plenary session at NSA’s upcoming Annual Conference, June 23-28, 2017, in Reno, NV. The Sheriff and Victim Services Coordinator of the recipient Office will receive an all-expense paid trip to the entire Conference. Applications for the award must be received by NSA no later than December 9</w:t>
      </w:r>
      <w:r>
        <w:rPr>
          <w:vertAlign w:val="superscript"/>
        </w:rPr>
        <w:t>th</w:t>
      </w:r>
      <w:r>
        <w:t xml:space="preserve">. Please click </w:t>
      </w:r>
      <w:hyperlink r:id="rId47" w:history="1">
        <w:r w:rsidRPr="002C1612">
          <w:rPr>
            <w:rStyle w:val="Hyperlink"/>
            <w:rFonts w:cs="Arial"/>
          </w:rPr>
          <w:t>here</w:t>
        </w:r>
      </w:hyperlink>
      <w:r>
        <w:t xml:space="preserve"> for more information. </w:t>
      </w:r>
    </w:p>
    <w:p w:rsidR="00052AB3" w:rsidRDefault="00052AB3" w:rsidP="00052AB3">
      <w:pPr>
        <w:pStyle w:val="Text10"/>
      </w:pPr>
      <w:r>
        <w:rPr>
          <w:b/>
          <w:bCs/>
        </w:rPr>
        <w:t xml:space="preserve">The deadline for receipt of nominations by NSA is November 9, 2016. </w:t>
      </w:r>
      <w:r>
        <w:t xml:space="preserve">Nominations should be no more than 10 pages in length, including attachments. Mail nominations to the attention of Tim Woods at NSA (1450 Duke Street, Alexandria, Virginia 22314). For further information, contact Tim Woods at 703.838.5317 or </w:t>
      </w:r>
      <w:hyperlink r:id="rId48" w:history="1">
        <w:r>
          <w:rPr>
            <w:rStyle w:val="Hyperlink"/>
          </w:rPr>
          <w:t>twoods@sheriffs.org</w:t>
        </w:r>
      </w:hyperlink>
      <w:r>
        <w:t xml:space="preserve"> .</w:t>
      </w:r>
    </w:p>
    <w:p w:rsidR="00052AB3" w:rsidRDefault="00A41E86" w:rsidP="00052AB3">
      <w:pPr>
        <w:pStyle w:val="ReturntoTop"/>
      </w:pPr>
      <w:hyperlink w:anchor="_top" w:history="1">
        <w:r w:rsidR="00052AB3" w:rsidRPr="007D1F53">
          <w:rPr>
            <w:rStyle w:val="Hyperlink"/>
          </w:rPr>
          <w:t>Return to top</w:t>
        </w:r>
      </w:hyperlink>
    </w:p>
    <w:p w:rsidR="00C223F9" w:rsidRDefault="00C0005B" w:rsidP="00646E08">
      <w:pPr>
        <w:pStyle w:val="Heading1"/>
        <w:spacing w:before="0"/>
      </w:pPr>
      <w:bookmarkStart w:id="106" w:name="_Pretrial_Police:_What"/>
      <w:bookmarkStart w:id="107" w:name="_Understanding_Cyber​bullying:_Devel"/>
      <w:bookmarkStart w:id="108" w:name="_OVC_Training_and"/>
      <w:bookmarkStart w:id="109" w:name="_Reimagining_Workplace_Safety"/>
      <w:bookmarkStart w:id="110" w:name="_7_Ways_To"/>
      <w:bookmarkStart w:id="111" w:name="_National_Census_of"/>
      <w:bookmarkStart w:id="112" w:name="_Scholarships_Available_for_3"/>
      <w:bookmarkEnd w:id="106"/>
      <w:bookmarkEnd w:id="107"/>
      <w:bookmarkEnd w:id="108"/>
      <w:bookmarkEnd w:id="109"/>
      <w:bookmarkEnd w:id="110"/>
      <w:bookmarkEnd w:id="111"/>
      <w:bookmarkEnd w:id="112"/>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49" w:history="1">
        <w:r w:rsidRPr="003D4B39">
          <w:rPr>
            <w:rStyle w:val="Hyperlink"/>
            <w:rFonts w:cs="Arial"/>
          </w:rPr>
          <w:t>here</w:t>
        </w:r>
      </w:hyperlink>
      <w:r>
        <w:t xml:space="preserve"> </w:t>
      </w:r>
      <w:r w:rsidRPr="00B84A1F">
        <w:t>for the Scholarship Application.</w:t>
      </w:r>
    </w:p>
    <w:p w:rsidR="00C223F9" w:rsidRDefault="00A41E86"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113" w:name="_Building_Emotional_Intelligence:"/>
      <w:bookmarkStart w:id="114" w:name="_Reporting_On_Sexual"/>
      <w:bookmarkStart w:id="115" w:name="_Youth_Involvement_In"/>
      <w:bookmarkStart w:id="116" w:name="_Sexual_Violence_Against"/>
      <w:bookmarkStart w:id="117" w:name="_The_Office_For"/>
      <w:bookmarkStart w:id="118" w:name="_Are_You_The"/>
      <w:bookmarkStart w:id="119" w:name="_“Red_Zone”_Awareness"/>
      <w:bookmarkStart w:id="120" w:name="_The_next_OVS_1"/>
      <w:bookmarkEnd w:id="113"/>
      <w:bookmarkEnd w:id="114"/>
      <w:bookmarkEnd w:id="115"/>
      <w:bookmarkEnd w:id="116"/>
      <w:bookmarkEnd w:id="117"/>
      <w:bookmarkEnd w:id="118"/>
      <w:bookmarkEnd w:id="119"/>
      <w:bookmarkEnd w:id="120"/>
      <w:r>
        <w:rPr>
          <w:b w:val="0"/>
          <w:sz w:val="16"/>
          <w:szCs w:val="16"/>
        </w:rPr>
        <w:t>T</w:t>
      </w:r>
      <w:r w:rsidRPr="003C063A">
        <w:rPr>
          <w:b w:val="0"/>
          <w:sz w:val="16"/>
          <w:szCs w:val="16"/>
        </w:rPr>
        <w:t xml:space="preserve">he next OVS Newsletter will be published on </w:t>
      </w:r>
      <w:r>
        <w:rPr>
          <w:sz w:val="16"/>
          <w:szCs w:val="16"/>
        </w:rPr>
        <w:t xml:space="preserve">Wednesday, </w:t>
      </w:r>
      <w:r w:rsidR="006818C1">
        <w:rPr>
          <w:sz w:val="16"/>
          <w:szCs w:val="16"/>
        </w:rPr>
        <w:t xml:space="preserve">November </w:t>
      </w:r>
      <w:r w:rsidR="00325927">
        <w:rPr>
          <w:sz w:val="16"/>
          <w:szCs w:val="16"/>
        </w:rPr>
        <w:t>23</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0" w:history="1">
        <w:r w:rsidRPr="00F21BA1">
          <w:rPr>
            <w:rStyle w:val="Hyperlink"/>
            <w:rFonts w:cs="Arial"/>
            <w:b w:val="0"/>
            <w:sz w:val="16"/>
            <w:szCs w:val="16"/>
          </w:rPr>
          <w:t>hhewitt@pa.gov</w:t>
        </w:r>
      </w:hyperlink>
      <w:r>
        <w:rPr>
          <w:b w:val="0"/>
          <w:sz w:val="16"/>
          <w:szCs w:val="16"/>
        </w:rPr>
        <w:t xml:space="preserve"> by </w:t>
      </w:r>
      <w:r w:rsidR="006818C1">
        <w:rPr>
          <w:sz w:val="16"/>
          <w:szCs w:val="16"/>
        </w:rPr>
        <w:t xml:space="preserve">November </w:t>
      </w:r>
      <w:r w:rsidR="00325927">
        <w:rPr>
          <w:sz w:val="16"/>
          <w:szCs w:val="16"/>
        </w:rPr>
        <w:t>16</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5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A41E86" w:rsidP="00E3382F">
      <w:pPr>
        <w:pStyle w:val="ContactInfo"/>
        <w:spacing w:before="0"/>
      </w:pPr>
      <w:hyperlink r:id="rId5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A41E86" w:rsidP="00E3382F">
      <w:pPr>
        <w:pStyle w:val="ContactInfo"/>
        <w:spacing w:before="0"/>
      </w:pPr>
      <w:hyperlink r:id="rId5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5"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num>
  <w:num w:numId="5">
    <w:abstractNumId w:val="9"/>
  </w:num>
  <w:num w:numId="6">
    <w:abstractNumId w:val="8"/>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44010"/>
    <w:rsid w:val="00052AB3"/>
    <w:rsid w:val="00053618"/>
    <w:rsid w:val="0005490B"/>
    <w:rsid w:val="00054EEC"/>
    <w:rsid w:val="000569C5"/>
    <w:rsid w:val="00060045"/>
    <w:rsid w:val="00061344"/>
    <w:rsid w:val="00065957"/>
    <w:rsid w:val="0007130E"/>
    <w:rsid w:val="00074294"/>
    <w:rsid w:val="00080851"/>
    <w:rsid w:val="00081315"/>
    <w:rsid w:val="00084EB8"/>
    <w:rsid w:val="000866EB"/>
    <w:rsid w:val="000A0081"/>
    <w:rsid w:val="000A457F"/>
    <w:rsid w:val="000A5345"/>
    <w:rsid w:val="000B5E13"/>
    <w:rsid w:val="000C486D"/>
    <w:rsid w:val="000C6A7E"/>
    <w:rsid w:val="000D0F3F"/>
    <w:rsid w:val="000D137E"/>
    <w:rsid w:val="000D4238"/>
    <w:rsid w:val="000D5377"/>
    <w:rsid w:val="000D7BB6"/>
    <w:rsid w:val="000F1E14"/>
    <w:rsid w:val="000F3FF4"/>
    <w:rsid w:val="000F4D7A"/>
    <w:rsid w:val="000F5681"/>
    <w:rsid w:val="000F5DC6"/>
    <w:rsid w:val="000F6B35"/>
    <w:rsid w:val="00102763"/>
    <w:rsid w:val="00114019"/>
    <w:rsid w:val="001146F0"/>
    <w:rsid w:val="001155BD"/>
    <w:rsid w:val="00117557"/>
    <w:rsid w:val="00134311"/>
    <w:rsid w:val="00136CEE"/>
    <w:rsid w:val="001411CF"/>
    <w:rsid w:val="00144CAD"/>
    <w:rsid w:val="001521AA"/>
    <w:rsid w:val="001559D5"/>
    <w:rsid w:val="001561FF"/>
    <w:rsid w:val="00160C3B"/>
    <w:rsid w:val="00164A7D"/>
    <w:rsid w:val="00166B8C"/>
    <w:rsid w:val="00167F8C"/>
    <w:rsid w:val="00172997"/>
    <w:rsid w:val="00184674"/>
    <w:rsid w:val="00185765"/>
    <w:rsid w:val="00186D58"/>
    <w:rsid w:val="00187116"/>
    <w:rsid w:val="001A4E83"/>
    <w:rsid w:val="001B2A43"/>
    <w:rsid w:val="001B3323"/>
    <w:rsid w:val="001B3FFF"/>
    <w:rsid w:val="001B5F32"/>
    <w:rsid w:val="001C3C1F"/>
    <w:rsid w:val="001D1FDD"/>
    <w:rsid w:val="001D2F77"/>
    <w:rsid w:val="001D5C41"/>
    <w:rsid w:val="001D7ECC"/>
    <w:rsid w:val="001E2614"/>
    <w:rsid w:val="001E2EA4"/>
    <w:rsid w:val="001F02A5"/>
    <w:rsid w:val="001F056B"/>
    <w:rsid w:val="001F3AC0"/>
    <w:rsid w:val="001F4737"/>
    <w:rsid w:val="001F7E5A"/>
    <w:rsid w:val="00202150"/>
    <w:rsid w:val="00206198"/>
    <w:rsid w:val="00207B62"/>
    <w:rsid w:val="002147E5"/>
    <w:rsid w:val="002169D8"/>
    <w:rsid w:val="00217068"/>
    <w:rsid w:val="00222A5A"/>
    <w:rsid w:val="0024046F"/>
    <w:rsid w:val="00240B31"/>
    <w:rsid w:val="002505EA"/>
    <w:rsid w:val="002601F0"/>
    <w:rsid w:val="002605FE"/>
    <w:rsid w:val="002608CE"/>
    <w:rsid w:val="00271107"/>
    <w:rsid w:val="002722E0"/>
    <w:rsid w:val="00274737"/>
    <w:rsid w:val="0027728C"/>
    <w:rsid w:val="002830B9"/>
    <w:rsid w:val="0028389B"/>
    <w:rsid w:val="00285E19"/>
    <w:rsid w:val="00293249"/>
    <w:rsid w:val="00296DE0"/>
    <w:rsid w:val="00297B1F"/>
    <w:rsid w:val="002A1417"/>
    <w:rsid w:val="002A5EDE"/>
    <w:rsid w:val="002B1B06"/>
    <w:rsid w:val="002B2B2D"/>
    <w:rsid w:val="002B4B39"/>
    <w:rsid w:val="002B5F52"/>
    <w:rsid w:val="002C0A73"/>
    <w:rsid w:val="002C1612"/>
    <w:rsid w:val="002C58BB"/>
    <w:rsid w:val="002D119B"/>
    <w:rsid w:val="002D3C3D"/>
    <w:rsid w:val="002D6EB5"/>
    <w:rsid w:val="002D7851"/>
    <w:rsid w:val="002E421D"/>
    <w:rsid w:val="002E42E7"/>
    <w:rsid w:val="00301D2C"/>
    <w:rsid w:val="003041D5"/>
    <w:rsid w:val="00310767"/>
    <w:rsid w:val="00315A59"/>
    <w:rsid w:val="00325927"/>
    <w:rsid w:val="0032741A"/>
    <w:rsid w:val="003305A6"/>
    <w:rsid w:val="00332649"/>
    <w:rsid w:val="0033747D"/>
    <w:rsid w:val="00347111"/>
    <w:rsid w:val="00352646"/>
    <w:rsid w:val="003630ED"/>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3213"/>
    <w:rsid w:val="003B5C5E"/>
    <w:rsid w:val="003B75F4"/>
    <w:rsid w:val="003B7DF4"/>
    <w:rsid w:val="003C1BAE"/>
    <w:rsid w:val="003C222C"/>
    <w:rsid w:val="003C5560"/>
    <w:rsid w:val="003C760C"/>
    <w:rsid w:val="003D0437"/>
    <w:rsid w:val="003D215B"/>
    <w:rsid w:val="003D4B39"/>
    <w:rsid w:val="003F079C"/>
    <w:rsid w:val="003F23EC"/>
    <w:rsid w:val="003F2ABF"/>
    <w:rsid w:val="003F7519"/>
    <w:rsid w:val="003F76A2"/>
    <w:rsid w:val="0040352D"/>
    <w:rsid w:val="004076D4"/>
    <w:rsid w:val="00410700"/>
    <w:rsid w:val="00414C83"/>
    <w:rsid w:val="00415476"/>
    <w:rsid w:val="00416EF1"/>
    <w:rsid w:val="00434D47"/>
    <w:rsid w:val="00450E78"/>
    <w:rsid w:val="004536FC"/>
    <w:rsid w:val="00467EE2"/>
    <w:rsid w:val="00471AB0"/>
    <w:rsid w:val="00480545"/>
    <w:rsid w:val="00480729"/>
    <w:rsid w:val="0048469F"/>
    <w:rsid w:val="004858D3"/>
    <w:rsid w:val="0049084D"/>
    <w:rsid w:val="00492FED"/>
    <w:rsid w:val="00494DB9"/>
    <w:rsid w:val="004A034F"/>
    <w:rsid w:val="004A160A"/>
    <w:rsid w:val="004A2239"/>
    <w:rsid w:val="004A71B3"/>
    <w:rsid w:val="004B14DF"/>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455A"/>
    <w:rsid w:val="00590325"/>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061FF"/>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C4856"/>
    <w:rsid w:val="006D039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26FF"/>
    <w:rsid w:val="00743856"/>
    <w:rsid w:val="00744FF7"/>
    <w:rsid w:val="00745BFD"/>
    <w:rsid w:val="007506F0"/>
    <w:rsid w:val="007508C2"/>
    <w:rsid w:val="00751242"/>
    <w:rsid w:val="0075616E"/>
    <w:rsid w:val="00756E00"/>
    <w:rsid w:val="00764F16"/>
    <w:rsid w:val="007673EF"/>
    <w:rsid w:val="007764D3"/>
    <w:rsid w:val="00776C56"/>
    <w:rsid w:val="00781EE8"/>
    <w:rsid w:val="00783D03"/>
    <w:rsid w:val="007856C8"/>
    <w:rsid w:val="00786CFF"/>
    <w:rsid w:val="007924C5"/>
    <w:rsid w:val="007978C1"/>
    <w:rsid w:val="007A5F8D"/>
    <w:rsid w:val="007A64B9"/>
    <w:rsid w:val="007B27E5"/>
    <w:rsid w:val="007B4190"/>
    <w:rsid w:val="007B5FE8"/>
    <w:rsid w:val="007B6BF6"/>
    <w:rsid w:val="007B7E96"/>
    <w:rsid w:val="007C5296"/>
    <w:rsid w:val="007C58C8"/>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34EB"/>
    <w:rsid w:val="008456AE"/>
    <w:rsid w:val="00847E5E"/>
    <w:rsid w:val="00857603"/>
    <w:rsid w:val="00860C76"/>
    <w:rsid w:val="00865CE4"/>
    <w:rsid w:val="00866D20"/>
    <w:rsid w:val="00867D10"/>
    <w:rsid w:val="00867D70"/>
    <w:rsid w:val="00877982"/>
    <w:rsid w:val="00880720"/>
    <w:rsid w:val="00885B9A"/>
    <w:rsid w:val="00887FA1"/>
    <w:rsid w:val="008972F7"/>
    <w:rsid w:val="00897378"/>
    <w:rsid w:val="008A70E9"/>
    <w:rsid w:val="008B2353"/>
    <w:rsid w:val="008C4AE5"/>
    <w:rsid w:val="008E2803"/>
    <w:rsid w:val="008E28C3"/>
    <w:rsid w:val="008E44BC"/>
    <w:rsid w:val="008E503A"/>
    <w:rsid w:val="008F16A4"/>
    <w:rsid w:val="008F1C52"/>
    <w:rsid w:val="008F41A3"/>
    <w:rsid w:val="00900422"/>
    <w:rsid w:val="0090132E"/>
    <w:rsid w:val="00903929"/>
    <w:rsid w:val="0090452A"/>
    <w:rsid w:val="00920CED"/>
    <w:rsid w:val="00924F26"/>
    <w:rsid w:val="009305CE"/>
    <w:rsid w:val="00931108"/>
    <w:rsid w:val="00932564"/>
    <w:rsid w:val="00932BC9"/>
    <w:rsid w:val="00940887"/>
    <w:rsid w:val="009415EB"/>
    <w:rsid w:val="009443A9"/>
    <w:rsid w:val="00946E40"/>
    <w:rsid w:val="009470EF"/>
    <w:rsid w:val="00955570"/>
    <w:rsid w:val="00962DF8"/>
    <w:rsid w:val="00965F77"/>
    <w:rsid w:val="0097008F"/>
    <w:rsid w:val="009715BD"/>
    <w:rsid w:val="009754B8"/>
    <w:rsid w:val="00976176"/>
    <w:rsid w:val="00982CBB"/>
    <w:rsid w:val="0098656F"/>
    <w:rsid w:val="00997A5D"/>
    <w:rsid w:val="009A1A69"/>
    <w:rsid w:val="009A6069"/>
    <w:rsid w:val="009B5D25"/>
    <w:rsid w:val="009C1657"/>
    <w:rsid w:val="009C1E04"/>
    <w:rsid w:val="009C58D3"/>
    <w:rsid w:val="009C75D1"/>
    <w:rsid w:val="009D0F76"/>
    <w:rsid w:val="009D3552"/>
    <w:rsid w:val="009D41E2"/>
    <w:rsid w:val="009D5C6C"/>
    <w:rsid w:val="009E12E7"/>
    <w:rsid w:val="009E46A6"/>
    <w:rsid w:val="009F0ACC"/>
    <w:rsid w:val="009F0AFE"/>
    <w:rsid w:val="00A00DE3"/>
    <w:rsid w:val="00A00EB1"/>
    <w:rsid w:val="00A00F19"/>
    <w:rsid w:val="00A01F99"/>
    <w:rsid w:val="00A04418"/>
    <w:rsid w:val="00A10E57"/>
    <w:rsid w:val="00A12C55"/>
    <w:rsid w:val="00A13443"/>
    <w:rsid w:val="00A14D2B"/>
    <w:rsid w:val="00A15D2D"/>
    <w:rsid w:val="00A21DAC"/>
    <w:rsid w:val="00A228DD"/>
    <w:rsid w:val="00A22DB2"/>
    <w:rsid w:val="00A22FAF"/>
    <w:rsid w:val="00A314D6"/>
    <w:rsid w:val="00A31E78"/>
    <w:rsid w:val="00A3360F"/>
    <w:rsid w:val="00A3609F"/>
    <w:rsid w:val="00A41E86"/>
    <w:rsid w:val="00A422D5"/>
    <w:rsid w:val="00A44143"/>
    <w:rsid w:val="00A457D8"/>
    <w:rsid w:val="00A50C5B"/>
    <w:rsid w:val="00A52ACB"/>
    <w:rsid w:val="00A53CCA"/>
    <w:rsid w:val="00A54962"/>
    <w:rsid w:val="00A55659"/>
    <w:rsid w:val="00A604E5"/>
    <w:rsid w:val="00A605E3"/>
    <w:rsid w:val="00A63D25"/>
    <w:rsid w:val="00A663F7"/>
    <w:rsid w:val="00A710BD"/>
    <w:rsid w:val="00A74C6D"/>
    <w:rsid w:val="00A905A2"/>
    <w:rsid w:val="00A93BFF"/>
    <w:rsid w:val="00AA3634"/>
    <w:rsid w:val="00AA607C"/>
    <w:rsid w:val="00AA6FD8"/>
    <w:rsid w:val="00AA78C5"/>
    <w:rsid w:val="00AB6EAC"/>
    <w:rsid w:val="00AC0935"/>
    <w:rsid w:val="00AC0FC7"/>
    <w:rsid w:val="00AC7A00"/>
    <w:rsid w:val="00AD3757"/>
    <w:rsid w:val="00AD4226"/>
    <w:rsid w:val="00AD49AA"/>
    <w:rsid w:val="00AE56D5"/>
    <w:rsid w:val="00AE669F"/>
    <w:rsid w:val="00AE6A82"/>
    <w:rsid w:val="00AF22D1"/>
    <w:rsid w:val="00AF2EC8"/>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50B58"/>
    <w:rsid w:val="00B543A4"/>
    <w:rsid w:val="00B569F5"/>
    <w:rsid w:val="00B5700A"/>
    <w:rsid w:val="00B60B65"/>
    <w:rsid w:val="00B62450"/>
    <w:rsid w:val="00B63F8C"/>
    <w:rsid w:val="00B6582D"/>
    <w:rsid w:val="00B67A28"/>
    <w:rsid w:val="00B8405A"/>
    <w:rsid w:val="00B84A1F"/>
    <w:rsid w:val="00B93936"/>
    <w:rsid w:val="00B97408"/>
    <w:rsid w:val="00B9793F"/>
    <w:rsid w:val="00BA0B9E"/>
    <w:rsid w:val="00BA4E7A"/>
    <w:rsid w:val="00BB5EA7"/>
    <w:rsid w:val="00BC0165"/>
    <w:rsid w:val="00BC0E70"/>
    <w:rsid w:val="00BC138E"/>
    <w:rsid w:val="00BC22B2"/>
    <w:rsid w:val="00BC237B"/>
    <w:rsid w:val="00BC75A6"/>
    <w:rsid w:val="00BC7CCC"/>
    <w:rsid w:val="00BD2B2B"/>
    <w:rsid w:val="00BD4D00"/>
    <w:rsid w:val="00BD645E"/>
    <w:rsid w:val="00BE2311"/>
    <w:rsid w:val="00BE24DE"/>
    <w:rsid w:val="00BE6827"/>
    <w:rsid w:val="00BF5A24"/>
    <w:rsid w:val="00C0005B"/>
    <w:rsid w:val="00C021F2"/>
    <w:rsid w:val="00C02442"/>
    <w:rsid w:val="00C13279"/>
    <w:rsid w:val="00C151A6"/>
    <w:rsid w:val="00C163EE"/>
    <w:rsid w:val="00C20336"/>
    <w:rsid w:val="00C223F9"/>
    <w:rsid w:val="00C22E59"/>
    <w:rsid w:val="00C25C39"/>
    <w:rsid w:val="00C25D2C"/>
    <w:rsid w:val="00C308FF"/>
    <w:rsid w:val="00C3148E"/>
    <w:rsid w:val="00C330FC"/>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157B"/>
    <w:rsid w:val="00CA70D1"/>
    <w:rsid w:val="00CA7D01"/>
    <w:rsid w:val="00CB34B0"/>
    <w:rsid w:val="00CC2ED3"/>
    <w:rsid w:val="00CD446B"/>
    <w:rsid w:val="00CE0F36"/>
    <w:rsid w:val="00CE5F3A"/>
    <w:rsid w:val="00CF2275"/>
    <w:rsid w:val="00CF6456"/>
    <w:rsid w:val="00CF7321"/>
    <w:rsid w:val="00CF7994"/>
    <w:rsid w:val="00D02180"/>
    <w:rsid w:val="00D10576"/>
    <w:rsid w:val="00D12570"/>
    <w:rsid w:val="00D14D19"/>
    <w:rsid w:val="00D15C20"/>
    <w:rsid w:val="00D225D5"/>
    <w:rsid w:val="00D32138"/>
    <w:rsid w:val="00D413D8"/>
    <w:rsid w:val="00D41C24"/>
    <w:rsid w:val="00D4373E"/>
    <w:rsid w:val="00D47376"/>
    <w:rsid w:val="00D5220D"/>
    <w:rsid w:val="00D626B1"/>
    <w:rsid w:val="00D73006"/>
    <w:rsid w:val="00D73AA7"/>
    <w:rsid w:val="00D75D37"/>
    <w:rsid w:val="00D80291"/>
    <w:rsid w:val="00D86FAB"/>
    <w:rsid w:val="00D87897"/>
    <w:rsid w:val="00D90D15"/>
    <w:rsid w:val="00D92DBE"/>
    <w:rsid w:val="00D931FB"/>
    <w:rsid w:val="00D964E0"/>
    <w:rsid w:val="00DA2409"/>
    <w:rsid w:val="00DA2F4B"/>
    <w:rsid w:val="00DB4E04"/>
    <w:rsid w:val="00DC31E0"/>
    <w:rsid w:val="00DC4F5E"/>
    <w:rsid w:val="00DD376A"/>
    <w:rsid w:val="00DD4E21"/>
    <w:rsid w:val="00DD7C45"/>
    <w:rsid w:val="00DE4299"/>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74050"/>
    <w:rsid w:val="00E812FF"/>
    <w:rsid w:val="00E83A43"/>
    <w:rsid w:val="00E85DFF"/>
    <w:rsid w:val="00E86F41"/>
    <w:rsid w:val="00E94048"/>
    <w:rsid w:val="00E95920"/>
    <w:rsid w:val="00E96BCF"/>
    <w:rsid w:val="00EA55DF"/>
    <w:rsid w:val="00EA765D"/>
    <w:rsid w:val="00ED63A1"/>
    <w:rsid w:val="00ED735E"/>
    <w:rsid w:val="00EE3DE3"/>
    <w:rsid w:val="00EE7B25"/>
    <w:rsid w:val="00EF0666"/>
    <w:rsid w:val="00EF4B3B"/>
    <w:rsid w:val="00EF5A08"/>
    <w:rsid w:val="00F14AF7"/>
    <w:rsid w:val="00F156E6"/>
    <w:rsid w:val="00F22025"/>
    <w:rsid w:val="00F25383"/>
    <w:rsid w:val="00F26338"/>
    <w:rsid w:val="00F32E57"/>
    <w:rsid w:val="00F3424C"/>
    <w:rsid w:val="00F4400B"/>
    <w:rsid w:val="00F46105"/>
    <w:rsid w:val="00F4770D"/>
    <w:rsid w:val="00F56B01"/>
    <w:rsid w:val="00F60E77"/>
    <w:rsid w:val="00F74C56"/>
    <w:rsid w:val="00F7563D"/>
    <w:rsid w:val="00F77B81"/>
    <w:rsid w:val="00F80309"/>
    <w:rsid w:val="00F8575D"/>
    <w:rsid w:val="00F86B49"/>
    <w:rsid w:val="00FA490A"/>
    <w:rsid w:val="00FA6129"/>
    <w:rsid w:val="00FA649F"/>
    <w:rsid w:val="00FB20D6"/>
    <w:rsid w:val="00FC2C01"/>
    <w:rsid w:val="00FC7555"/>
    <w:rsid w:val="00FD5D5B"/>
    <w:rsid w:val="00FE0FB7"/>
    <w:rsid w:val="00FF36B6"/>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https://copa.webex.com/ec3100/eventcenter/enroll/join.do?confId=2976973607&amp;theAction=detail&amp;path=program_detail&amp;siteurl=copa&amp;confViewID=2976973607&amp;internalProgramTicketUnList=null" TargetMode="External"/><Relationship Id="rId26" Type="http://schemas.openxmlformats.org/officeDocument/2006/relationships/hyperlink" Target="https://copa.webex.com/ec3100/eventcenter/enroll/join.do?confId=2976977049&amp;theAction=detail&amp;path=program_detail&amp;siteurl=copa&amp;confViewID=2976977049&amp;internalProgramTicketUnList=null" TargetMode="External"/><Relationship Id="rId39" Type="http://schemas.openxmlformats.org/officeDocument/2006/relationships/hyperlink" Target="http://www.pccd.pa.gov/Victim-Services/Documents/2016-Social%20Networking%20LE%20Course%20Description%20(2).pdf" TargetMode="External"/><Relationship Id="rId21" Type="http://schemas.openxmlformats.org/officeDocument/2006/relationships/hyperlink" Target="https://copa.webex.com/ec3100/eventcenter/enroll/join.do?confId=2976975509&amp;theAction=detail&amp;path=program_detail&amp;siteurl=copa&amp;confViewID=2976975509&amp;internalProgramTicketUnList=null" TargetMode="External"/><Relationship Id="rId34" Type="http://schemas.openxmlformats.org/officeDocument/2006/relationships/hyperlink" Target="https://www.whitehouse.gov/the-press-office/2015/12/16/president-obama-announces-more-key-administration-posts" TargetMode="External"/><Relationship Id="rId42" Type="http://schemas.openxmlformats.org/officeDocument/2006/relationships/hyperlink" Target="https://netforum.avectra.com/eweb/shopping/shopping.aspx?site=pcar&amp;webcode=shopping&amp;cart=0&amp;shopsearchCat=Event" TargetMode="External"/><Relationship Id="rId47" Type="http://schemas.openxmlformats.org/officeDocument/2006/relationships/hyperlink" Target="http://www.sheriffs.org/about-nsa/crime-victim-services-award" TargetMode="External"/><Relationship Id="rId50" Type="http://schemas.openxmlformats.org/officeDocument/2006/relationships/hyperlink" Target="mailto:hhewitt@pa.gov" TargetMode="External"/><Relationship Id="rId55" Type="http://schemas.openxmlformats.org/officeDocument/2006/relationships/hyperlink" Target="https://twitter.com/PaCrimeComm"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join.do?confId=2976973394&amp;theAction=detail&amp;path=program_detail&amp;siteurl=copa&amp;confViewID=2976973394&amp;internalProgramTicketUnList=null" TargetMode="External"/><Relationship Id="rId29" Type="http://schemas.openxmlformats.org/officeDocument/2006/relationships/hyperlink" Target="mailto:ckeeney@adamscounty.us" TargetMode="External"/><Relationship Id="rId11" Type="http://schemas.openxmlformats.org/officeDocument/2006/relationships/hyperlink" Target="mailto:mromanscot@pa.gov" TargetMode="External"/><Relationship Id="rId24" Type="http://schemas.openxmlformats.org/officeDocument/2006/relationships/hyperlink" Target="https://copa.webex.com/ec3100/eventcenter/enroll/join.do?confId=2976977806&amp;theAction=detail&amp;path=program_detail&amp;siteurl=copa&amp;confViewID=2976977806&amp;internalProgramTicketUnList=null" TargetMode="External"/><Relationship Id="rId32" Type="http://schemas.openxmlformats.org/officeDocument/2006/relationships/hyperlink" Target="http://www.aequitasresource.org/webinar-recordings.cfm" TargetMode="External"/><Relationship Id="rId37" Type="http://schemas.openxmlformats.org/officeDocument/2006/relationships/hyperlink" Target="http://www.womenshealthmag.com/life/financial-abuse" TargetMode="External"/><Relationship Id="rId40" Type="http://schemas.openxmlformats.org/officeDocument/2006/relationships/hyperlink" Target="http://iforms.pcadv.net/pods/eventregister.php?id=2T7FM179VAX5FIEMAH3IG3" TargetMode="External"/><Relationship Id="rId45" Type="http://schemas.openxmlformats.org/officeDocument/2006/relationships/hyperlink" Target="http://www.kcitpa.org/" TargetMode="External"/><Relationship Id="rId53" Type="http://schemas.openxmlformats.org/officeDocument/2006/relationships/hyperlink" Target="http://www.pccd.pa.gov"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copa.webex.com/ec3100/eventcenter/enroll/join.do?confId=2976974145&amp;theAction=detail&amp;path=program_detail&amp;siteurl=copa&amp;confViewID=2976974145&amp;internalProgramTicketUnList=null" TargetMode="External"/><Relationship Id="rId4" Type="http://schemas.openxmlformats.org/officeDocument/2006/relationships/settings" Target="settings.xml"/><Relationship Id="rId9" Type="http://schemas.openxmlformats.org/officeDocument/2006/relationships/hyperlink" Target="http://www.cvent.com/events/2017-pathways-for-victim-services-conference/event-summary-05b8d26fcfba40e784c80e6a28817877.aspx" TargetMode="External"/><Relationship Id="rId14" Type="http://schemas.openxmlformats.org/officeDocument/2006/relationships/hyperlink" Target="mailto:mkatulis@pa.gov" TargetMode="External"/><Relationship Id="rId22" Type="http://schemas.openxmlformats.org/officeDocument/2006/relationships/hyperlink" Target="https://copa.webex.com/ec3100/eventcenter/enroll/join.do?confId=2976975929&amp;theAction=detail&amp;path=program_detail&amp;siteurl=copa&amp;confViewID=2976975929&amp;internalProgramTicketUnList=null" TargetMode="External"/><Relationship Id="rId27" Type="http://schemas.openxmlformats.org/officeDocument/2006/relationships/hyperlink" Target="https://copa.webex.com/ec3100/eventcenter/enroll/join.do?confId=2976977503&amp;theAction=detail&amp;path=program_detail&amp;siteurl=copa&amp;confViewID=2976977503&amp;internalProgramTicketUnList=null" TargetMode="External"/><Relationship Id="rId30" Type="http://schemas.openxmlformats.org/officeDocument/2006/relationships/hyperlink" Target="mailto:akeenbadjie@gmail.com" TargetMode="External"/><Relationship Id="rId35" Type="http://schemas.openxmlformats.org/officeDocument/2006/relationships/hyperlink" Target="http://www.huffingtonpost.com/entry/united-states-advisory-council-human-trafficking-report-by-survivors-victims_us_580526fde4b0b994d4c0bdc7?section" TargetMode="External"/><Relationship Id="rId43" Type="http://schemas.openxmlformats.org/officeDocument/2006/relationships/hyperlink" Target="http://events.r20.constantcontact.com/register/event?oeidk=a07ecttlffme602394a&amp;llr=6nqn8gdab" TargetMode="External"/><Relationship Id="rId48" Type="http://schemas.openxmlformats.org/officeDocument/2006/relationships/hyperlink" Target="mailto:twoods@sheriffs.org" TargetMode="External"/><Relationship Id="rId56"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hhewitt@pa.gov" TargetMode="External"/><Relationship Id="rId3" Type="http://schemas.openxmlformats.org/officeDocument/2006/relationships/styles" Target="styles.xml"/><Relationship Id="rId12" Type="http://schemas.openxmlformats.org/officeDocument/2006/relationships/hyperlink" Target="https://copa.webex.com/mw3100/mywebex/default.do?siteurl=copa&amp;service=6" TargetMode="External"/><Relationship Id="rId17" Type="http://schemas.openxmlformats.org/officeDocument/2006/relationships/hyperlink" Target="https://copa.webex.com/ec3100/eventcenter/enroll/join.do?confId=2973856912&amp;theAction=detail&amp;path=program_detail&amp;siteurl=copa&amp;confViewID=2973856912&amp;internalProgramTicketUnList=null" TargetMode="External"/><Relationship Id="rId25" Type="http://schemas.openxmlformats.org/officeDocument/2006/relationships/hyperlink" Target="https://copa.webex.com/ec3100/eventcenter/enroll/join.do?confId=2976976712&amp;theAction=detail&amp;path=program_detail&amp;siteurl=copa&amp;confViewID=2976976712&amp;internalProgramTicketUnList=null" TargetMode="External"/><Relationship Id="rId33" Type="http://schemas.openxmlformats.org/officeDocument/2006/relationships/hyperlink" Target="http://www.rand.org/jie/justice-policy/projects/nsvsp.html" TargetMode="External"/><Relationship Id="rId38" Type="http://schemas.openxmlformats.org/officeDocument/2006/relationships/hyperlink" Target="http://www.urban.org/research/publication/impossible-choices-teens-and-food-insecurity-america" TargetMode="External"/><Relationship Id="rId46" Type="http://schemas.openxmlformats.org/officeDocument/2006/relationships/hyperlink" Target="https://www.bjs.gov/index.cfm?ty=pbdetail&amp;iid=5804" TargetMode="External"/><Relationship Id="rId59" Type="http://schemas.openxmlformats.org/officeDocument/2006/relationships/customXml" Target="../customXml/item3.xml"/><Relationship Id="rId20" Type="http://schemas.openxmlformats.org/officeDocument/2006/relationships/hyperlink" Target="https://copa.webex.com/ec3100/eventcenter/enroll/join.do?confId=2976974325&amp;theAction=detail&amp;path=program_detail&amp;siteurl=copa&amp;confViewID=2976974325&amp;internalProgramTicketUnList=null" TargetMode="External"/><Relationship Id="rId41" Type="http://schemas.openxmlformats.org/officeDocument/2006/relationships/hyperlink" Target="https://netforum.avectra.com/eweb/shopping/shopping.aspx?site=pcar&amp;webcode=shopping&amp;cart=0&amp;shopsearchCat=Event"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join.do?confId=2976973093&amp;theAction=detail&amp;path=program_detail&amp;siteurl=copa&amp;confViewID=2976973093&amp;internalProgramTicketUnList=null" TargetMode="External"/><Relationship Id="rId23" Type="http://schemas.openxmlformats.org/officeDocument/2006/relationships/hyperlink" Target="https://copa.webex.com/ec3100/eventcenter/enroll/join.do?confId=2976976384&amp;theAction=detail&amp;path=program_detail&amp;siteurl=copa&amp;confViewID=2976976384&amp;internalProgramTicketUnList=null" TargetMode="External"/><Relationship Id="rId28" Type="http://schemas.openxmlformats.org/officeDocument/2006/relationships/hyperlink" Target="https://copa.webex.com/ec3100/eventcenter/enroll/join.do?confId=2976977327&amp;theAction=detail&amp;path=program_detail&amp;siteurl=copa&amp;confViewID=2976977327&amp;internalProgramTicketUnList=null" TargetMode="External"/><Relationship Id="rId36" Type="http://schemas.openxmlformats.org/officeDocument/2006/relationships/hyperlink" Target="http://www.state.gov/j/tip/263114.htm" TargetMode="External"/><Relationship Id="rId49" Type="http://schemas.openxmlformats.org/officeDocument/2006/relationships/hyperlink" Target="http://www.pdaa.org/wp-content/plugins/civicrm/civicrm/extern/url.php?u=3845&amp;qid=597339" TargetMode="External"/><Relationship Id="rId57" Type="http://schemas.openxmlformats.org/officeDocument/2006/relationships/theme" Target="theme/theme1.xml"/><Relationship Id="rId10" Type="http://schemas.openxmlformats.org/officeDocument/2006/relationships/hyperlink" Target="https://www.conferenceabstracts.com/cfp2/login.asp?EventKey=JWPDXOXH" TargetMode="External"/><Relationship Id="rId31" Type="http://schemas.openxmlformats.org/officeDocument/2006/relationships/hyperlink" Target="http://www.pccd.pa.gov/Victim-Services/Documents/Special%20Topics%20in%20Sexual%20Assault%20Investigations%202016.pdf" TargetMode="External"/><Relationship Id="rId44" Type="http://schemas.openxmlformats.org/officeDocument/2006/relationships/hyperlink" Target="http://events.r20.constantcontact.com/register/event?oeidk=a07ectz6qlcee42cf50&amp;llr=6nqn8gdab" TargetMode="External"/><Relationship Id="rId52" Type="http://schemas.openxmlformats.org/officeDocument/2006/relationships/hyperlink" Target="http://www.pccd.pa.gov/Victim-Services/Pages/default.aspx"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41005-B72E-4DDA-88C7-4E44B3B6A9D0}"/>
</file>

<file path=customXml/itemProps2.xml><?xml version="1.0" encoding="utf-8"?>
<ds:datastoreItem xmlns:ds="http://schemas.openxmlformats.org/officeDocument/2006/customXml" ds:itemID="{506BD2A4-A15C-47D6-9EE5-2E8638575F55}"/>
</file>

<file path=customXml/itemProps3.xml><?xml version="1.0" encoding="utf-8"?>
<ds:datastoreItem xmlns:ds="http://schemas.openxmlformats.org/officeDocument/2006/customXml" ds:itemID="{64529F3E-EDC4-4427-A19A-6E1EF0109BD6}"/>
</file>

<file path=customXml/itemProps4.xml><?xml version="1.0" encoding="utf-8"?>
<ds:datastoreItem xmlns:ds="http://schemas.openxmlformats.org/officeDocument/2006/customXml" ds:itemID="{5F15FEE8-4FDA-4730-85AD-9DC0A4F13C77}"/>
</file>

<file path=docProps/app.xml><?xml version="1.0" encoding="utf-8"?>
<Properties xmlns="http://schemas.openxmlformats.org/officeDocument/2006/extended-properties" xmlns:vt="http://schemas.openxmlformats.org/officeDocument/2006/docPropsVTypes">
  <Template>Normal.dotm</Template>
  <TotalTime>238</TotalTime>
  <Pages>4</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11-9-16</dc:title>
  <dc:creator>Stacie Brendlinger</dc:creator>
  <cp:lastModifiedBy>Heather Hewitt</cp:lastModifiedBy>
  <cp:revision>34</cp:revision>
  <cp:lastPrinted>2016-10-20T20:30:00Z</cp:lastPrinted>
  <dcterms:created xsi:type="dcterms:W3CDTF">2016-11-03T18:01:00Z</dcterms:created>
  <dcterms:modified xsi:type="dcterms:W3CDTF">2016-11-09T19:30:00Z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